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8BB" w:rsidRPr="001A1C13" w:rsidRDefault="007B68BB" w:rsidP="0073759F">
      <w:pPr>
        <w:pStyle w:val="BodyText"/>
        <w:spacing w:line="216" w:lineRule="auto"/>
        <w:ind w:left="274" w:right="274"/>
        <w:rPr>
          <w:rFonts w:ascii="PMingLiU" w:eastAsia="PMingLiU" w:hAnsi="PMingLiU"/>
          <w:sz w:val="24"/>
          <w:szCs w:val="24"/>
          <w:lang w:eastAsia="zh-TW"/>
        </w:rPr>
      </w:pPr>
      <w:r w:rsidRPr="001A1C13">
        <w:rPr>
          <w:rFonts w:ascii="PMingLiU" w:eastAsia="PMingLiU" w:hAnsi="PMingLiU" w:hint="eastAsia"/>
          <w:sz w:val="24"/>
          <w:szCs w:val="24"/>
          <w:lang w:eastAsia="zh-TW"/>
        </w:rPr>
        <w:t>这些宣道文稿和影视经由我们的网站</w:t>
      </w:r>
      <w:hyperlink r:id="rId7" w:history="1">
        <w:r w:rsidRPr="001A1C13">
          <w:rPr>
            <w:rStyle w:val="Hyperlink"/>
            <w:rFonts w:ascii="PMingLiU" w:eastAsia="PMingLiU" w:hAnsi="PMingLiU"/>
            <w:sz w:val="24"/>
            <w:szCs w:val="24"/>
            <w:lang w:eastAsia="zh-TW"/>
          </w:rPr>
          <w:t>www.sermonsfortheworld.com</w:t>
        </w:r>
      </w:hyperlink>
      <w:r w:rsidRPr="001A1C13">
        <w:rPr>
          <w:rFonts w:ascii="PMingLiU" w:eastAsia="PMingLiU" w:hAnsi="PMingLiU" w:hint="eastAsia"/>
          <w:sz w:val="24"/>
          <w:szCs w:val="24"/>
          <w:lang w:eastAsia="zh-TW"/>
        </w:rPr>
        <w:t xml:space="preserve"> 如今每个月已传至215个国家地区的11万6千多台个人电脑上。YouTube上视频的观众也不下几百人，但他们会很快离开YouTube，转到我们的网页上，因每篇宣道都会指点他们到我们的网页上。YouTube引导观众来到我们的网站。这些以35种语言刊载的道文每个月都能传到成千上万的读者手上。这些道文稿件不带版权，因此 福音宣道士无需获得许可便能使用。另外还有几百场海博士与他学生们宣道的视频。宣道文稿不带版权，但这些视频却带版权。</w:t>
      </w:r>
      <w:hyperlink r:id="rId8" w:history="1">
        <w:r w:rsidRPr="001A1C13">
          <w:rPr>
            <w:rStyle w:val="Hyperlink"/>
            <w:rFonts w:ascii="PMingLiU" w:eastAsia="PMingLiU" w:hAnsi="PMingLiU" w:hint="eastAsia"/>
            <w:sz w:val="24"/>
            <w:szCs w:val="24"/>
            <w:lang w:eastAsia="zh-TW"/>
          </w:rPr>
          <w:t>请您点击这里，读一读你如何能每个月为我们提供资助，把这伟大的福音传遍全世界–其中包括许多信奉穆斯林教和印度教的民族在内</w:t>
        </w:r>
      </w:hyperlink>
      <w:r w:rsidRPr="001A1C13">
        <w:rPr>
          <w:rFonts w:ascii="PMingLiU" w:eastAsia="PMingLiU" w:hAnsi="PMingLiU" w:hint="eastAsia"/>
          <w:sz w:val="24"/>
          <w:szCs w:val="24"/>
          <w:lang w:eastAsia="zh-TW"/>
        </w:rPr>
        <w:t>。</w:t>
      </w:r>
    </w:p>
    <w:p w:rsidR="007B68BB" w:rsidRPr="001A1C13" w:rsidRDefault="007B68BB" w:rsidP="0073759F">
      <w:pPr>
        <w:pStyle w:val="BodyText"/>
        <w:spacing w:line="216" w:lineRule="auto"/>
        <w:ind w:left="274" w:right="274"/>
        <w:rPr>
          <w:rFonts w:ascii="PMingLiU" w:eastAsia="PMingLiU" w:hAnsi="PMingLiU"/>
          <w:sz w:val="24"/>
          <w:szCs w:val="24"/>
          <w:lang w:eastAsia="zh-TW"/>
        </w:rPr>
      </w:pPr>
    </w:p>
    <w:p w:rsidR="007B68BB" w:rsidRPr="001A1C13" w:rsidRDefault="007B68BB" w:rsidP="0073759F">
      <w:pPr>
        <w:pStyle w:val="BodyText"/>
        <w:spacing w:line="216" w:lineRule="auto"/>
        <w:ind w:left="274" w:right="274"/>
        <w:rPr>
          <w:rFonts w:ascii="PMingLiU" w:eastAsia="PMingLiU" w:hAnsi="PMingLiU"/>
          <w:sz w:val="24"/>
          <w:szCs w:val="24"/>
          <w:lang w:eastAsia="zh-TW"/>
        </w:rPr>
      </w:pPr>
      <w:r w:rsidRPr="001A1C13">
        <w:rPr>
          <w:rFonts w:ascii="PMingLiU" w:eastAsia="PMingLiU" w:hAnsi="PMingLiU" w:hint="eastAsia"/>
          <w:sz w:val="24"/>
          <w:szCs w:val="24"/>
          <w:lang w:eastAsia="zh-TW"/>
        </w:rPr>
        <w:t xml:space="preserve">每当你发信给海博士时，切莫忘记把你发信的国家告诉他，不然他无法回信给你。海博士的电邮地址是  </w:t>
      </w:r>
      <w:hyperlink r:id="rId9" w:history="1">
        <w:r w:rsidRPr="001A1C13">
          <w:rPr>
            <w:rStyle w:val="Hyperlink"/>
            <w:rFonts w:ascii="PMingLiU" w:eastAsia="PMingLiU" w:hAnsi="PMingLiU"/>
            <w:sz w:val="24"/>
            <w:szCs w:val="24"/>
            <w:lang w:eastAsia="zh-TW"/>
          </w:rPr>
          <w:t>rlhymersjr@sbcglobal.net</w:t>
        </w:r>
      </w:hyperlink>
      <w:r w:rsidRPr="001A1C13">
        <w:rPr>
          <w:rFonts w:ascii="PMingLiU" w:eastAsia="PMingLiU" w:hAnsi="PMingLiU" w:hint="eastAsia"/>
          <w:sz w:val="24"/>
          <w:szCs w:val="24"/>
          <w:lang w:eastAsia="zh-TW"/>
        </w:rPr>
        <w:t>。</w:t>
      </w:r>
    </w:p>
    <w:p w:rsidR="007B68BB" w:rsidRPr="001A1C13" w:rsidRDefault="007B68BB" w:rsidP="0073759F">
      <w:pPr>
        <w:pStyle w:val="BodyText"/>
        <w:jc w:val="center"/>
        <w:rPr>
          <w:rFonts w:ascii="PMingLiU" w:eastAsia="PMingLiU" w:hAnsi="PMingLiU"/>
          <w:sz w:val="24"/>
          <w:szCs w:val="24"/>
          <w:lang w:eastAsia="zh-TW"/>
        </w:rPr>
      </w:pPr>
    </w:p>
    <w:p w:rsidR="007B68BB" w:rsidRPr="001A1C13" w:rsidRDefault="007B68BB" w:rsidP="0073759F">
      <w:pPr>
        <w:spacing w:after="0"/>
        <w:ind w:left="-144" w:right="144"/>
        <w:jc w:val="center"/>
        <w:rPr>
          <w:sz w:val="18"/>
          <w:szCs w:val="18"/>
          <w:lang w:eastAsia="zh-TW"/>
        </w:rPr>
      </w:pPr>
      <w:r w:rsidRPr="001A1C13">
        <w:rPr>
          <w:rFonts w:hint="eastAsia"/>
          <w:b/>
          <w:sz w:val="28"/>
          <w:szCs w:val="28"/>
          <w:lang w:eastAsia="zh-TW"/>
        </w:rPr>
        <w:t>不可饶恕的罪–系统神学 第一讲</w:t>
      </w:r>
      <w:r w:rsidRPr="001A1C13">
        <w:rPr>
          <w:b/>
          <w:sz w:val="28"/>
          <w:szCs w:val="28"/>
          <w:lang w:eastAsia="zh-TW"/>
        </w:rPr>
        <w:br/>
      </w:r>
      <w:r w:rsidRPr="001A1C13">
        <w:t xml:space="preserve">THE UNPARDONABLE SIN – </w:t>
      </w:r>
      <w:r w:rsidRPr="001A1C13">
        <w:rPr>
          <w:rFonts w:hint="eastAsia"/>
          <w:lang w:eastAsia="zh-TW"/>
        </w:rPr>
        <w:br/>
      </w:r>
      <w:r w:rsidRPr="001A1C13">
        <w:t>LESSON #1 IN SYSTEMATIC THEOLOGY</w:t>
      </w:r>
      <w:r w:rsidRPr="001A1C13">
        <w:rPr>
          <w:rFonts w:hint="eastAsia"/>
          <w:sz w:val="18"/>
          <w:szCs w:val="18"/>
          <w:lang w:eastAsia="zh-TW"/>
        </w:rPr>
        <w:br/>
        <w:t>（</w:t>
      </w:r>
      <w:r>
        <w:rPr>
          <w:sz w:val="18"/>
          <w:szCs w:val="18"/>
          <w:lang w:eastAsia="zh-TW"/>
        </w:rPr>
        <w:t>Simplified Chinese</w:t>
      </w:r>
      <w:r w:rsidRPr="001A1C13">
        <w:rPr>
          <w:rFonts w:hint="eastAsia"/>
          <w:sz w:val="18"/>
          <w:szCs w:val="18"/>
          <w:lang w:eastAsia="zh-TW"/>
        </w:rPr>
        <w:t>）</w:t>
      </w:r>
    </w:p>
    <w:p w:rsidR="007B68BB" w:rsidRPr="001A1C13" w:rsidRDefault="007B68BB" w:rsidP="0073759F">
      <w:pPr>
        <w:spacing w:after="0"/>
        <w:ind w:left="-144" w:right="144"/>
        <w:jc w:val="center"/>
        <w:rPr>
          <w:sz w:val="18"/>
          <w:szCs w:val="18"/>
          <w:lang w:eastAsia="zh-TW"/>
        </w:rPr>
      </w:pPr>
    </w:p>
    <w:p w:rsidR="007B68BB" w:rsidRPr="001A1C13" w:rsidRDefault="007B68BB" w:rsidP="0073759F">
      <w:pPr>
        <w:spacing w:after="0"/>
        <w:ind w:left="-144" w:right="144"/>
        <w:jc w:val="center"/>
        <w:rPr>
          <w:sz w:val="20"/>
          <w:lang w:eastAsia="zh-TW"/>
        </w:rPr>
      </w:pPr>
      <w:r>
        <w:rPr>
          <w:rFonts w:hint="eastAsia"/>
          <w:sz w:val="20"/>
          <w:lang w:eastAsia="zh-TW"/>
        </w:rPr>
        <w:t>海罗伯博士（Dr. R. L. Hymers, Jr.）著</w:t>
      </w:r>
    </w:p>
    <w:p w:rsidR="007B68BB" w:rsidRPr="001A1C13" w:rsidRDefault="007B68BB" w:rsidP="0073759F">
      <w:pPr>
        <w:spacing w:after="0"/>
        <w:ind w:left="-144" w:right="144"/>
        <w:jc w:val="center"/>
        <w:rPr>
          <w:sz w:val="18"/>
          <w:szCs w:val="18"/>
          <w:lang w:eastAsia="zh-TW"/>
        </w:rPr>
      </w:pPr>
    </w:p>
    <w:p w:rsidR="007B68BB" w:rsidRPr="001A1C13" w:rsidRDefault="007B68BB" w:rsidP="0073759F">
      <w:pPr>
        <w:spacing w:after="0"/>
        <w:ind w:left="-144" w:right="144"/>
        <w:jc w:val="center"/>
        <w:rPr>
          <w:sz w:val="24"/>
          <w:szCs w:val="24"/>
          <w:lang w:eastAsia="zh-HK"/>
        </w:rPr>
      </w:pPr>
      <w:r w:rsidRPr="001A1C13">
        <w:rPr>
          <w:rFonts w:hint="eastAsia"/>
          <w:sz w:val="24"/>
          <w:szCs w:val="24"/>
          <w:lang w:eastAsia="zh-HK"/>
        </w:rPr>
        <w:t>二○一七年二月廿五日星期六晚</w:t>
      </w:r>
      <w:r w:rsidRPr="001A1C13">
        <w:rPr>
          <w:sz w:val="24"/>
          <w:szCs w:val="24"/>
          <w:lang w:eastAsia="zh-HK"/>
        </w:rPr>
        <w:br/>
      </w:r>
      <w:r>
        <w:rPr>
          <w:rFonts w:hint="eastAsia"/>
          <w:sz w:val="24"/>
          <w:szCs w:val="24"/>
          <w:lang w:eastAsia="zh-HK"/>
        </w:rPr>
        <w:t>于</w:t>
      </w:r>
      <w:r w:rsidRPr="001A1C13">
        <w:rPr>
          <w:rFonts w:hint="eastAsia"/>
          <w:sz w:val="24"/>
          <w:szCs w:val="24"/>
          <w:lang w:eastAsia="zh-HK"/>
        </w:rPr>
        <w:t xml:space="preserve"> 洛杉矶浸信会幕 讲授的一堂课</w:t>
      </w:r>
    </w:p>
    <w:p w:rsidR="007B68BB" w:rsidRPr="001A1C13" w:rsidRDefault="007B68BB" w:rsidP="0073759F">
      <w:pPr>
        <w:spacing w:after="0"/>
        <w:ind w:left="-144" w:right="144"/>
        <w:jc w:val="center"/>
        <w:rPr>
          <w:sz w:val="18"/>
          <w:szCs w:val="18"/>
          <w:lang w:eastAsia="zh-TW"/>
        </w:rPr>
      </w:pPr>
    </w:p>
    <w:p w:rsidR="007B68BB" w:rsidRPr="001A1C13" w:rsidRDefault="007B68BB" w:rsidP="0073759F">
      <w:pPr>
        <w:spacing w:after="0"/>
        <w:ind w:left="-144" w:right="144"/>
        <w:jc w:val="center"/>
        <w:rPr>
          <w:sz w:val="24"/>
          <w:szCs w:val="24"/>
        </w:rPr>
      </w:pPr>
      <w:r w:rsidRPr="001A1C13">
        <w:rPr>
          <w:sz w:val="24"/>
          <w:szCs w:val="24"/>
        </w:rPr>
        <w:t>A lesson given at the Baptist Tabernacle of Los Angeles</w:t>
      </w:r>
      <w:r w:rsidRPr="001A1C13">
        <w:rPr>
          <w:rFonts w:hint="eastAsia"/>
          <w:sz w:val="24"/>
          <w:szCs w:val="24"/>
          <w:lang w:eastAsia="zh-TW"/>
        </w:rPr>
        <w:br/>
      </w:r>
      <w:r w:rsidRPr="001A1C13">
        <w:rPr>
          <w:sz w:val="24"/>
          <w:szCs w:val="24"/>
        </w:rPr>
        <w:t>Saturday Evening, February 25, 2017</w:t>
      </w:r>
    </w:p>
    <w:p w:rsidR="007B68BB" w:rsidRPr="001A1C13" w:rsidRDefault="007B68BB" w:rsidP="0073759F">
      <w:pPr>
        <w:spacing w:after="0"/>
      </w:pPr>
    </w:p>
    <w:p w:rsidR="007B68BB" w:rsidRPr="001A1C13" w:rsidRDefault="007B68BB" w:rsidP="0073759F">
      <w:pPr>
        <w:spacing w:after="0"/>
        <w:ind w:left="540" w:right="594" w:hanging="86"/>
        <w:jc w:val="both"/>
        <w:rPr>
          <w:lang w:eastAsia="zh-TW"/>
        </w:rPr>
      </w:pPr>
      <w:r w:rsidRPr="001A1C13">
        <w:rPr>
          <w:lang w:eastAsia="zh-TW"/>
        </w:rPr>
        <w:t>"所以我告诉你们：人一切的罪和亵渎的话都可得赦免，惟独亵渎圣灵，总不得赦免。 凡说话干犯人子的，还可得赦免；惟独说话干犯圣灵的，今世来世总不得赦免"</w:t>
      </w:r>
      <w:r w:rsidRPr="001A1C13">
        <w:rPr>
          <w:rFonts w:hint="eastAsia"/>
          <w:lang w:eastAsia="zh-TW"/>
        </w:rPr>
        <w:t xml:space="preserve">（马太福音 </w:t>
      </w:r>
      <w:r w:rsidRPr="001A1C13">
        <w:rPr>
          <w:lang w:eastAsia="zh-TW"/>
        </w:rPr>
        <w:t>1:3</w:t>
      </w:r>
      <w:r w:rsidRPr="001A1C13">
        <w:rPr>
          <w:rFonts w:hint="eastAsia"/>
          <w:lang w:eastAsia="zh-TW"/>
        </w:rPr>
        <w:t xml:space="preserve"> )。</w:t>
      </w:r>
    </w:p>
    <w:p w:rsidR="007B68BB" w:rsidRPr="001A1C13" w:rsidRDefault="007B68BB" w:rsidP="0073759F">
      <w:pPr>
        <w:spacing w:after="0"/>
        <w:rPr>
          <w:sz w:val="18"/>
          <w:lang w:eastAsia="zh-TW"/>
        </w:rPr>
      </w:pPr>
    </w:p>
    <w:p w:rsidR="007B68BB" w:rsidRDefault="007B68BB" w:rsidP="0073759F">
      <w:pPr>
        <w:pStyle w:val="ListParagraph"/>
        <w:numPr>
          <w:ilvl w:val="0"/>
          <w:numId w:val="1"/>
        </w:numPr>
        <w:tabs>
          <w:tab w:val="left" w:pos="432"/>
        </w:tabs>
        <w:spacing w:after="0"/>
        <w:ind w:left="720"/>
        <w:rPr>
          <w:b/>
          <w:sz w:val="24"/>
          <w:lang w:eastAsia="zh-TW"/>
        </w:rPr>
      </w:pPr>
      <w:r w:rsidRPr="001A1C13">
        <w:rPr>
          <w:rFonts w:hint="eastAsia"/>
          <w:b/>
          <w:sz w:val="24"/>
          <w:lang w:eastAsia="zh-TW"/>
        </w:rPr>
        <w:t>第一，什</w:t>
      </w:r>
      <w:r>
        <w:rPr>
          <w:rFonts w:hint="eastAsia"/>
          <w:b/>
          <w:sz w:val="24"/>
          <w:lang w:eastAsia="zh-TW"/>
        </w:rPr>
        <w:t>么</w:t>
      </w:r>
      <w:r w:rsidRPr="001A1C13">
        <w:rPr>
          <w:rFonts w:hint="eastAsia"/>
          <w:b/>
          <w:sz w:val="24"/>
          <w:lang w:eastAsia="zh-TW"/>
        </w:rPr>
        <w:t xml:space="preserve">是不可饶恕的罪？ </w:t>
      </w:r>
    </w:p>
    <w:p w:rsidR="007B68BB" w:rsidRPr="000F1323" w:rsidRDefault="007B68BB" w:rsidP="0073759F">
      <w:pPr>
        <w:spacing w:after="0"/>
        <w:rPr>
          <w:lang w:eastAsia="zh-TW"/>
        </w:rPr>
      </w:pPr>
    </w:p>
    <w:p w:rsidR="007B68BB" w:rsidRPr="001A1C13" w:rsidRDefault="007B68BB" w:rsidP="0073759F">
      <w:pPr>
        <w:spacing w:after="0"/>
      </w:pPr>
      <w:r w:rsidRPr="001A1C13">
        <w:t>《改革派研读圣经》</w:t>
      </w:r>
      <w:r w:rsidRPr="001A1C13">
        <w:rPr>
          <w:i/>
        </w:rPr>
        <w:t>(</w:t>
      </w:r>
      <w:r w:rsidRPr="001A1C13">
        <w:rPr>
          <w:rFonts w:hint="eastAsia"/>
          <w:i/>
          <w:lang w:eastAsia="zh-TW"/>
        </w:rPr>
        <w:t xml:space="preserve"> </w:t>
      </w:r>
      <w:r w:rsidRPr="001A1C13">
        <w:rPr>
          <w:b/>
          <w:i/>
        </w:rPr>
        <w:t>The Reformation Study Bible</w:t>
      </w:r>
      <w:r w:rsidRPr="001A1C13">
        <w:rPr>
          <w:rFonts w:hint="eastAsia"/>
          <w:i/>
          <w:lang w:eastAsia="zh-TW"/>
        </w:rPr>
        <w:t>,</w:t>
      </w:r>
      <w:r w:rsidRPr="001A1C13">
        <w:rPr>
          <w:rFonts w:hint="eastAsia"/>
          <w:lang w:eastAsia="zh-TW"/>
        </w:rPr>
        <w:t xml:space="preserve"> </w:t>
      </w:r>
      <w:r w:rsidRPr="001A1C13">
        <w:t xml:space="preserve"> Ligonier Ministries, 2005）</w:t>
      </w:r>
      <w:r w:rsidRPr="001A1C13">
        <w:rPr>
          <w:rFonts w:hint="eastAsia"/>
          <w:lang w:eastAsia="zh-TW"/>
        </w:rPr>
        <w:t>指出</w:t>
      </w:r>
      <w:r w:rsidRPr="001A1C13">
        <w:t>：</w:t>
      </w:r>
    </w:p>
    <w:p w:rsidR="007B68BB" w:rsidRPr="001A1C13" w:rsidRDefault="007B68BB" w:rsidP="0073759F">
      <w:pPr>
        <w:spacing w:after="0"/>
      </w:pPr>
    </w:p>
    <w:p w:rsidR="007B68BB" w:rsidRPr="001A1C13" w:rsidRDefault="007B68BB" w:rsidP="0073759F">
      <w:pPr>
        <w:spacing w:after="0"/>
        <w:ind w:left="720" w:right="720" w:hanging="90"/>
        <w:jc w:val="both"/>
        <w:rPr>
          <w:sz w:val="20"/>
          <w:lang w:eastAsia="zh-TW"/>
        </w:rPr>
      </w:pPr>
      <w:r w:rsidRPr="001A1C13">
        <w:rPr>
          <w:sz w:val="20"/>
          <w:lang w:eastAsia="zh-TW"/>
        </w:rPr>
        <w:t>"</w:t>
      </w:r>
      <w:r w:rsidRPr="001A1C13">
        <w:rPr>
          <w:rFonts w:hint="eastAsia"/>
          <w:sz w:val="20"/>
          <w:lang w:eastAsia="zh-TW"/>
        </w:rPr>
        <w:t>不可饶恕的罪</w:t>
      </w:r>
      <w:r w:rsidRPr="001A1C13">
        <w:rPr>
          <w:sz w:val="20"/>
          <w:lang w:eastAsia="zh-TW"/>
        </w:rPr>
        <w:t>…</w:t>
      </w:r>
      <w:r w:rsidRPr="001A1C13">
        <w:rPr>
          <w:rFonts w:hint="eastAsia"/>
          <w:sz w:val="20"/>
          <w:lang w:eastAsia="zh-TW"/>
        </w:rPr>
        <w:t>是「对</w:t>
      </w:r>
      <w:r w:rsidRPr="001A1C13">
        <w:rPr>
          <w:sz w:val="20"/>
          <w:lang w:eastAsia="zh-TW"/>
        </w:rPr>
        <w:t>圣灵</w:t>
      </w:r>
      <w:r w:rsidRPr="001A1C13">
        <w:rPr>
          <w:rFonts w:hint="eastAsia"/>
          <w:sz w:val="20"/>
          <w:lang w:eastAsia="zh-TW"/>
        </w:rPr>
        <w:t>的</w:t>
      </w:r>
      <w:r w:rsidRPr="001A1C13">
        <w:rPr>
          <w:sz w:val="20"/>
          <w:lang w:eastAsia="zh-TW"/>
        </w:rPr>
        <w:t>亵渎</w:t>
      </w:r>
      <w:r w:rsidRPr="001A1C13">
        <w:rPr>
          <w:rFonts w:hint="eastAsia"/>
          <w:sz w:val="20"/>
          <w:lang w:eastAsia="zh-TW"/>
        </w:rPr>
        <w:t>」</w:t>
      </w:r>
      <w:r w:rsidRPr="001A1C13">
        <w:rPr>
          <w:sz w:val="20"/>
          <w:lang w:eastAsia="zh-TW"/>
        </w:rPr>
        <w:t>。</w:t>
      </w:r>
      <w:r w:rsidRPr="001A1C13">
        <w:rPr>
          <w:rFonts w:hint="eastAsia"/>
          <w:sz w:val="20"/>
          <w:lang w:eastAsia="zh-TW"/>
        </w:rPr>
        <w:t>此类触犯</w:t>
      </w:r>
      <w:r w:rsidRPr="001A1C13">
        <w:rPr>
          <w:sz w:val="20"/>
          <w:lang w:eastAsia="zh-TW"/>
        </w:rPr>
        <w:t>圣灵</w:t>
      </w:r>
      <w:r w:rsidRPr="001A1C13">
        <w:rPr>
          <w:rFonts w:hint="eastAsia"/>
          <w:sz w:val="20"/>
          <w:lang w:eastAsia="zh-TW"/>
        </w:rPr>
        <w:t>的</w:t>
      </w:r>
      <w:r w:rsidRPr="001A1C13">
        <w:rPr>
          <w:sz w:val="20"/>
          <w:lang w:eastAsia="zh-TW"/>
        </w:rPr>
        <w:t>亵渎</w:t>
      </w:r>
      <w:r>
        <w:rPr>
          <w:rFonts w:hint="eastAsia"/>
          <w:sz w:val="20"/>
          <w:lang w:eastAsia="zh-TW"/>
        </w:rPr>
        <w:t>是</w:t>
      </w:r>
      <w:r w:rsidRPr="001A1C13">
        <w:rPr>
          <w:rFonts w:hint="eastAsia"/>
          <w:sz w:val="20"/>
          <w:lang w:eastAsia="zh-TW"/>
        </w:rPr>
        <w:t>通过言语说出</w:t>
      </w:r>
      <w:r>
        <w:rPr>
          <w:rFonts w:hint="eastAsia"/>
          <w:sz w:val="20"/>
          <w:lang w:eastAsia="zh-TW"/>
        </w:rPr>
        <w:t>、</w:t>
      </w:r>
      <w:r w:rsidRPr="001A1C13">
        <w:rPr>
          <w:rFonts w:hint="eastAsia"/>
          <w:sz w:val="20"/>
          <w:lang w:eastAsia="zh-TW"/>
        </w:rPr>
        <w:t>令他人明确地理解</w:t>
      </w:r>
      <w:r>
        <w:rPr>
          <w:rFonts w:hint="eastAsia"/>
          <w:sz w:val="20"/>
          <w:lang w:eastAsia="zh-TW"/>
        </w:rPr>
        <w:t>、</w:t>
      </w:r>
      <w:r w:rsidRPr="001A1C13">
        <w:rPr>
          <w:rFonts w:hint="eastAsia"/>
          <w:sz w:val="20"/>
          <w:lang w:eastAsia="zh-TW"/>
        </w:rPr>
        <w:t>并揭示了人心思念</w:t>
      </w:r>
      <w:r>
        <w:rPr>
          <w:rFonts w:hint="eastAsia"/>
          <w:sz w:val="20"/>
          <w:lang w:eastAsia="zh-TW"/>
        </w:rPr>
        <w:t>的行为</w:t>
      </w:r>
      <w:r w:rsidRPr="001A1C13">
        <w:rPr>
          <w:rFonts w:hint="eastAsia"/>
          <w:sz w:val="20"/>
          <w:lang w:eastAsia="zh-TW"/>
        </w:rPr>
        <w:t>。在此</w:t>
      </w:r>
      <w:r w:rsidRPr="007B68BB">
        <w:rPr>
          <w:rFonts w:ascii="SimSun" w:eastAsia="SimSun" w:hAnsi="SimSun" w:hint="eastAsia"/>
          <w:sz w:val="20"/>
          <w:lang w:eastAsia="zh-TW"/>
        </w:rPr>
        <w:t>处</w:t>
      </w:r>
      <w:r w:rsidRPr="001A1C13">
        <w:rPr>
          <w:rFonts w:hint="eastAsia"/>
          <w:sz w:val="20"/>
          <w:lang w:eastAsia="zh-TW"/>
        </w:rPr>
        <w:t>的上下文中</w:t>
      </w:r>
      <w:r w:rsidRPr="001A1C13">
        <w:rPr>
          <w:sz w:val="20"/>
          <w:lang w:eastAsia="zh-TW"/>
        </w:rPr>
        <w:t>，</w:t>
      </w:r>
      <w:r w:rsidRPr="001A1C13">
        <w:rPr>
          <w:rFonts w:hint="eastAsia"/>
          <w:sz w:val="20"/>
          <w:lang w:eastAsia="zh-TW"/>
        </w:rPr>
        <w:t>耶稣的敌人宣称，祂在众人中所行之一切善工的能力来自撒但，而并非来自神。耶稣</w:t>
      </w:r>
      <w:r w:rsidRPr="007B68BB">
        <w:rPr>
          <w:rFonts w:ascii="SimSun" w:eastAsia="SimSun" w:hAnsi="SimSun" w:hint="eastAsia"/>
          <w:sz w:val="20"/>
          <w:lang w:eastAsia="zh-TW"/>
        </w:rPr>
        <w:t>将</w:t>
      </w:r>
      <w:r w:rsidRPr="001A1C13">
        <w:rPr>
          <w:rFonts w:hint="eastAsia"/>
          <w:sz w:val="20"/>
          <w:lang w:eastAsia="zh-TW"/>
        </w:rPr>
        <w:t>这类亵渎 与其他的罪恶（无论是言语上的冲撞或其他普通的罪行）加以区分。如圣经内所教导的，神可以赦免乱伦、凶杀、说谎、甚至如保罗</w:t>
      </w:r>
      <w:r>
        <w:rPr>
          <w:rFonts w:hint="eastAsia"/>
          <w:sz w:val="20"/>
          <w:lang w:eastAsia="zh-TW"/>
        </w:rPr>
        <w:t>那样</w:t>
      </w:r>
      <w:r w:rsidRPr="001A1C13">
        <w:rPr>
          <w:rFonts w:hint="eastAsia"/>
          <w:sz w:val="20"/>
          <w:lang w:eastAsia="zh-TW"/>
        </w:rPr>
        <w:t>对教会的迫害等</w:t>
      </w:r>
      <w:r>
        <w:rPr>
          <w:rFonts w:hint="eastAsia"/>
          <w:sz w:val="20"/>
          <w:lang w:eastAsia="zh-TW"/>
        </w:rPr>
        <w:t>行为</w:t>
      </w:r>
      <w:r w:rsidRPr="001A1C13">
        <w:rPr>
          <w:rFonts w:hint="eastAsia"/>
          <w:sz w:val="20"/>
          <w:lang w:eastAsia="zh-TW"/>
        </w:rPr>
        <w:t>。保罗曾向神的子民「</w:t>
      </w:r>
      <w:r w:rsidRPr="001A1C13">
        <w:rPr>
          <w:sz w:val="20"/>
          <w:lang w:eastAsia="zh-TW"/>
        </w:rPr>
        <w:t>口吐威吓凶杀的话</w:t>
      </w:r>
      <w:r w:rsidRPr="001A1C13">
        <w:rPr>
          <w:rFonts w:hint="eastAsia"/>
          <w:sz w:val="20"/>
          <w:lang w:eastAsia="zh-TW"/>
        </w:rPr>
        <w:t xml:space="preserve">」( 徒 </w:t>
      </w:r>
      <w:r w:rsidRPr="001A1C13">
        <w:rPr>
          <w:sz w:val="20"/>
          <w:lang w:eastAsia="zh-TW"/>
        </w:rPr>
        <w:t>9:1</w:t>
      </w:r>
      <w:r w:rsidRPr="001A1C13">
        <w:rPr>
          <w:rFonts w:hint="eastAsia"/>
          <w:sz w:val="20"/>
          <w:lang w:eastAsia="zh-TW"/>
        </w:rPr>
        <w:t xml:space="preserve"> )。</w:t>
      </w:r>
    </w:p>
    <w:p w:rsidR="007B68BB" w:rsidRPr="001A1C13" w:rsidRDefault="007B68BB" w:rsidP="0073759F">
      <w:pPr>
        <w:spacing w:after="0"/>
        <w:ind w:left="720" w:right="720"/>
        <w:jc w:val="both"/>
        <w:rPr>
          <w:sz w:val="16"/>
          <w:lang w:eastAsia="zh-TW"/>
        </w:rPr>
      </w:pPr>
    </w:p>
    <w:p w:rsidR="007B68BB" w:rsidRPr="001A1C13" w:rsidRDefault="007B68BB" w:rsidP="0073759F">
      <w:pPr>
        <w:spacing w:after="0"/>
        <w:ind w:left="720" w:right="720"/>
        <w:jc w:val="both"/>
        <w:rPr>
          <w:sz w:val="20"/>
          <w:lang w:eastAsia="zh-TW"/>
        </w:rPr>
      </w:pPr>
      <w:r w:rsidRPr="001A1C13">
        <w:rPr>
          <w:rFonts w:hint="eastAsia"/>
          <w:sz w:val="20"/>
          <w:lang w:eastAsia="zh-TW"/>
        </w:rPr>
        <w:t>使不可饶恕之罪与其他罪恶</w:t>
      </w:r>
      <w:r>
        <w:rPr>
          <w:rFonts w:hint="eastAsia"/>
          <w:sz w:val="20"/>
          <w:lang w:eastAsia="zh-TW"/>
        </w:rPr>
        <w:t>相比</w:t>
      </w:r>
      <w:r w:rsidRPr="001A1C13">
        <w:rPr>
          <w:rFonts w:hint="eastAsia"/>
          <w:sz w:val="20"/>
          <w:lang w:eastAsia="zh-TW"/>
        </w:rPr>
        <w:t>如此不同之</w:t>
      </w:r>
      <w:r w:rsidRPr="007B68BB">
        <w:rPr>
          <w:rFonts w:ascii="SimSun" w:eastAsia="SimSun" w:hAnsi="SimSun" w:hint="eastAsia"/>
          <w:sz w:val="20"/>
          <w:lang w:eastAsia="zh-TW"/>
        </w:rPr>
        <w:t>处</w:t>
      </w:r>
      <w:r w:rsidRPr="001A1C13">
        <w:rPr>
          <w:rFonts w:hint="eastAsia"/>
          <w:sz w:val="20"/>
          <w:lang w:eastAsia="zh-TW"/>
        </w:rPr>
        <w:t>，在</w:t>
      </w:r>
      <w:r>
        <w:rPr>
          <w:rFonts w:hint="eastAsia"/>
          <w:sz w:val="20"/>
          <w:lang w:eastAsia="zh-TW"/>
        </w:rPr>
        <w:t>于</w:t>
      </w:r>
      <w:r w:rsidRPr="001A1C13">
        <w:rPr>
          <w:rFonts w:hint="eastAsia"/>
          <w:sz w:val="20"/>
          <w:lang w:eastAsia="zh-TW"/>
        </w:rPr>
        <w:t>它与圣灵的</w:t>
      </w:r>
      <w:r w:rsidRPr="007B68BB">
        <w:rPr>
          <w:rFonts w:ascii="SimSun" w:eastAsia="SimSun" w:hAnsi="SimSun" w:hint="eastAsia"/>
          <w:sz w:val="20"/>
          <w:lang w:eastAsia="zh-TW"/>
        </w:rPr>
        <w:t>关</w:t>
      </w:r>
      <w:r w:rsidRPr="001A1C13">
        <w:rPr>
          <w:rFonts w:hint="eastAsia"/>
          <w:sz w:val="20"/>
          <w:lang w:eastAsia="zh-TW"/>
        </w:rPr>
        <w:t xml:space="preserve">联。圣灵的工作包括启发光照罪人的心灵（弗 </w:t>
      </w:r>
      <w:r w:rsidRPr="001A1C13">
        <w:rPr>
          <w:sz w:val="20"/>
          <w:lang w:eastAsia="zh-TW"/>
        </w:rPr>
        <w:t>1:17-18</w:t>
      </w:r>
      <w:r w:rsidRPr="001A1C13">
        <w:rPr>
          <w:rFonts w:hint="eastAsia"/>
          <w:sz w:val="20"/>
          <w:lang w:eastAsia="zh-TW"/>
        </w:rPr>
        <w:t xml:space="preserve"> )、揭示并教导福音（约 </w:t>
      </w:r>
      <w:r w:rsidRPr="001A1C13">
        <w:rPr>
          <w:sz w:val="20"/>
          <w:lang w:eastAsia="zh-TW"/>
        </w:rPr>
        <w:t>14:26</w:t>
      </w:r>
      <w:r w:rsidRPr="001A1C13">
        <w:rPr>
          <w:rFonts w:hint="eastAsia"/>
          <w:sz w:val="20"/>
          <w:lang w:eastAsia="zh-TW"/>
        </w:rPr>
        <w:t xml:space="preserve"> )、使灵魂屈服忏悔 并信靠 [基督]。圣灵不仅阐释神的道</w:t>
      </w:r>
      <w:r w:rsidRPr="001A1C13">
        <w:rPr>
          <w:sz w:val="20"/>
          <w:lang w:eastAsia="zh-TW"/>
        </w:rPr>
        <w:t>，</w:t>
      </w:r>
      <w:r w:rsidRPr="001A1C13">
        <w:rPr>
          <w:rFonts w:hint="eastAsia"/>
          <w:sz w:val="20"/>
          <w:lang w:eastAsia="zh-TW"/>
        </w:rPr>
        <w:t>祂还会开启人心去接受道</w:t>
      </w:r>
      <w:r w:rsidRPr="001A1C13">
        <w:rPr>
          <w:sz w:val="20"/>
          <w:lang w:eastAsia="zh-TW"/>
        </w:rPr>
        <w:t>…</w:t>
      </w:r>
      <w:r w:rsidRPr="001A1C13">
        <w:rPr>
          <w:rFonts w:hint="eastAsia"/>
          <w:sz w:val="20"/>
          <w:lang w:eastAsia="zh-TW"/>
        </w:rPr>
        <w:t>当人蓄意或明知故犯地去抗拒圣灵的影响、抵触光明</w:t>
      </w:r>
      <w:r w:rsidRPr="001A1C13">
        <w:rPr>
          <w:sz w:val="20"/>
          <w:lang w:eastAsia="zh-TW"/>
        </w:rPr>
        <w:t>，</w:t>
      </w:r>
      <w:r w:rsidRPr="001A1C13">
        <w:rPr>
          <w:rFonts w:hint="eastAsia"/>
          <w:sz w:val="20"/>
          <w:lang w:eastAsia="zh-TW"/>
        </w:rPr>
        <w:t xml:space="preserve">那人便会因其自愿与成心的恶意而犯下不可逆转的罪孽。神就此会使他心地刚硬，无法获得忏悔之心与得救的信念（来 </w:t>
      </w:r>
      <w:r w:rsidRPr="001A1C13">
        <w:rPr>
          <w:sz w:val="20"/>
          <w:lang w:eastAsia="zh-TW"/>
        </w:rPr>
        <w:t>3:12, 13</w:t>
      </w:r>
      <w:r w:rsidRPr="001A1C13">
        <w:rPr>
          <w:rFonts w:hint="eastAsia"/>
          <w:sz w:val="20"/>
          <w:lang w:eastAsia="zh-TW"/>
        </w:rPr>
        <w:t xml:space="preserve"> )。在此情形下</w:t>
      </w:r>
      <w:r w:rsidRPr="001A1C13">
        <w:rPr>
          <w:sz w:val="20"/>
          <w:lang w:eastAsia="zh-TW"/>
        </w:rPr>
        <w:t>，</w:t>
      </w:r>
      <w:r w:rsidRPr="001A1C13">
        <w:rPr>
          <w:rFonts w:hint="eastAsia"/>
          <w:sz w:val="20"/>
          <w:lang w:eastAsia="zh-TW"/>
        </w:rPr>
        <w:t>神会允许罪人的意愿永无变更的余地。神并非轻易或毫无理由去</w:t>
      </w:r>
      <w:r>
        <w:rPr>
          <w:rFonts w:hint="eastAsia"/>
          <w:sz w:val="20"/>
          <w:lang w:eastAsia="zh-TW"/>
        </w:rPr>
        <w:t>这样做</w:t>
      </w:r>
      <w:r w:rsidRPr="001A1C13">
        <w:rPr>
          <w:sz w:val="20"/>
          <w:lang w:eastAsia="zh-TW"/>
        </w:rPr>
        <w:t>，</w:t>
      </w:r>
      <w:r w:rsidRPr="001A1C13">
        <w:rPr>
          <w:rFonts w:hint="eastAsia"/>
          <w:sz w:val="20"/>
          <w:lang w:eastAsia="zh-TW"/>
        </w:rPr>
        <w:t>而是以此来回报那些触犯祂爱心的人。</w:t>
      </w:r>
    </w:p>
    <w:p w:rsidR="007B68BB" w:rsidRPr="001A1C13" w:rsidRDefault="007B68BB" w:rsidP="0073759F">
      <w:pPr>
        <w:spacing w:after="0"/>
        <w:ind w:left="720" w:right="720"/>
        <w:jc w:val="both"/>
        <w:rPr>
          <w:sz w:val="16"/>
          <w:lang w:eastAsia="zh-TW"/>
        </w:rPr>
      </w:pPr>
    </w:p>
    <w:p w:rsidR="007B68BB" w:rsidRPr="001A1C13" w:rsidRDefault="007B68BB" w:rsidP="0073759F">
      <w:pPr>
        <w:spacing w:after="0"/>
        <w:ind w:left="720" w:right="720"/>
        <w:jc w:val="both"/>
        <w:rPr>
          <w:sz w:val="20"/>
          <w:lang w:eastAsia="zh-TW"/>
        </w:rPr>
      </w:pPr>
      <w:r w:rsidRPr="001A1C13">
        <w:rPr>
          <w:rFonts w:hint="eastAsia"/>
          <w:sz w:val="20"/>
          <w:lang w:eastAsia="zh-TW"/>
        </w:rPr>
        <w:t xml:space="preserve">其他谈到不可饶恕之罪的经文包括希伯来书 </w:t>
      </w:r>
      <w:r w:rsidRPr="001A1C13">
        <w:rPr>
          <w:sz w:val="20"/>
          <w:lang w:eastAsia="zh-TW"/>
        </w:rPr>
        <w:t>6:4-6; 10:26-29;</w:t>
      </w:r>
      <w:r w:rsidRPr="001A1C13">
        <w:rPr>
          <w:rFonts w:hint="eastAsia"/>
          <w:sz w:val="20"/>
          <w:lang w:eastAsia="zh-TW"/>
        </w:rPr>
        <w:t xml:space="preserve"> 以及 约翰一书 </w:t>
      </w:r>
      <w:r w:rsidRPr="001A1C13">
        <w:rPr>
          <w:sz w:val="20"/>
          <w:lang w:eastAsia="zh-TW"/>
        </w:rPr>
        <w:t>5:16,</w:t>
      </w:r>
      <w:r w:rsidRPr="001A1C13">
        <w:rPr>
          <w:rFonts w:hint="eastAsia"/>
          <w:sz w:val="20"/>
          <w:lang w:eastAsia="zh-TW"/>
        </w:rPr>
        <w:t xml:space="preserve"> </w:t>
      </w:r>
      <w:r w:rsidRPr="001A1C13">
        <w:rPr>
          <w:sz w:val="20"/>
          <w:lang w:eastAsia="zh-TW"/>
        </w:rPr>
        <w:t>17</w:t>
      </w:r>
      <w:r w:rsidRPr="001A1C13">
        <w:rPr>
          <w:rFonts w:hint="eastAsia"/>
          <w:sz w:val="20"/>
          <w:lang w:eastAsia="zh-TW"/>
        </w:rPr>
        <w:t>。这些经句证明了犯下如此罪孽的可能性</w:t>
      </w:r>
      <w:r w:rsidRPr="001A1C13">
        <w:rPr>
          <w:sz w:val="20"/>
          <w:lang w:eastAsia="zh-TW"/>
        </w:rPr>
        <w:t>…</w:t>
      </w:r>
      <w:r w:rsidRPr="001A1C13">
        <w:rPr>
          <w:rFonts w:hint="eastAsia"/>
          <w:sz w:val="20"/>
          <w:lang w:eastAsia="zh-TW"/>
        </w:rPr>
        <w:t>耶稣说,「所有的罪」和「任何亵渎」都能得赦免</w:t>
      </w:r>
      <w:r w:rsidRPr="001A1C13">
        <w:rPr>
          <w:sz w:val="20"/>
          <w:lang w:eastAsia="zh-TW"/>
        </w:rPr>
        <w:t>，</w:t>
      </w:r>
      <w:r w:rsidRPr="001A1C13">
        <w:rPr>
          <w:rFonts w:hint="eastAsia"/>
          <w:sz w:val="20"/>
          <w:lang w:eastAsia="zh-TW"/>
        </w:rPr>
        <w:t>除</w:t>
      </w:r>
      <w:r>
        <w:rPr>
          <w:rFonts w:hint="eastAsia"/>
          <w:sz w:val="20"/>
          <w:lang w:eastAsia="zh-TW"/>
        </w:rPr>
        <w:t>非</w:t>
      </w:r>
      <w:r w:rsidRPr="001A1C13">
        <w:rPr>
          <w:rFonts w:hint="eastAsia"/>
          <w:sz w:val="20"/>
          <w:lang w:eastAsia="zh-TW"/>
        </w:rPr>
        <w:t>这一条罪</w:t>
      </w:r>
      <w:r w:rsidRPr="001A1C13">
        <w:rPr>
          <w:sz w:val="20"/>
          <w:lang w:eastAsia="zh-TW"/>
        </w:rPr>
        <w:t>"–</w:t>
      </w:r>
      <w:r>
        <w:rPr>
          <w:rFonts w:hint="eastAsia"/>
          <w:b/>
          <w:sz w:val="20"/>
          <w:lang w:eastAsia="zh-TW"/>
        </w:rPr>
        <w:t>这条</w:t>
      </w:r>
      <w:r w:rsidRPr="001A1C13">
        <w:rPr>
          <w:rFonts w:hint="eastAsia"/>
          <w:b/>
          <w:sz w:val="20"/>
          <w:lang w:eastAsia="zh-TW"/>
        </w:rPr>
        <w:t>不可饶恕的罪</w:t>
      </w:r>
      <w:r w:rsidRPr="001A1C13">
        <w:rPr>
          <w:rFonts w:hint="eastAsia"/>
          <w:sz w:val="20"/>
          <w:lang w:eastAsia="zh-TW"/>
        </w:rPr>
        <w:t>！</w:t>
      </w:r>
    </w:p>
    <w:p w:rsidR="007B68BB" w:rsidRPr="001A1C13" w:rsidRDefault="007B68BB" w:rsidP="0073759F">
      <w:pPr>
        <w:spacing w:after="0"/>
        <w:rPr>
          <w:lang w:eastAsia="zh-TW"/>
        </w:rPr>
      </w:pPr>
    </w:p>
    <w:p w:rsidR="007B68BB" w:rsidRPr="001A1C13" w:rsidRDefault="007B68BB" w:rsidP="0073759F">
      <w:pPr>
        <w:spacing w:after="0"/>
        <w:jc w:val="both"/>
      </w:pPr>
      <w:r w:rsidRPr="001A1C13">
        <w:t>亨利</w:t>
      </w:r>
      <w:r w:rsidRPr="001A1C13">
        <w:rPr>
          <w:rFonts w:hint="eastAsia"/>
          <w:lang w:eastAsia="zh-TW"/>
        </w:rPr>
        <w:t>．</w:t>
      </w:r>
      <w:r w:rsidRPr="001A1C13">
        <w:t>希森（Henry C. Thiessen</w:t>
      </w:r>
      <w:r w:rsidRPr="001A1C13">
        <w:rPr>
          <w:rFonts w:hint="eastAsia"/>
          <w:lang w:eastAsia="zh-TW"/>
        </w:rPr>
        <w:t>）</w:t>
      </w:r>
      <w:r w:rsidRPr="001A1C13">
        <w:t>博士</w:t>
      </w:r>
      <w:r w:rsidRPr="001A1C13">
        <w:rPr>
          <w:rFonts w:hint="eastAsia"/>
          <w:lang w:eastAsia="zh-TW"/>
        </w:rPr>
        <w:t>在他的</w:t>
      </w:r>
      <w:r>
        <w:rPr>
          <w:rFonts w:hint="eastAsia"/>
          <w:lang w:eastAsia="zh-TW"/>
        </w:rPr>
        <w:t>著作</w:t>
      </w:r>
      <w:r w:rsidRPr="001A1C13">
        <w:rPr>
          <w:rFonts w:hint="eastAsia"/>
          <w:lang w:eastAsia="zh-TW"/>
        </w:rPr>
        <w:t>《系统神学</w:t>
      </w:r>
      <w:r>
        <w:rPr>
          <w:rFonts w:hint="eastAsia"/>
          <w:lang w:eastAsia="zh-TW"/>
        </w:rPr>
        <w:t>简介</w:t>
      </w:r>
      <w:r w:rsidRPr="001A1C13">
        <w:rPr>
          <w:rFonts w:hint="eastAsia"/>
          <w:lang w:eastAsia="zh-TW"/>
        </w:rPr>
        <w:t>》</w:t>
      </w:r>
      <w:r w:rsidRPr="001A1C13">
        <w:rPr>
          <w:rFonts w:hint="eastAsia"/>
          <w:i/>
          <w:lang w:eastAsia="zh-TW"/>
        </w:rPr>
        <w:t>(</w:t>
      </w:r>
      <w:r w:rsidRPr="001A1C13">
        <w:rPr>
          <w:rFonts w:hint="eastAsia"/>
          <w:b/>
          <w:i/>
          <w:lang w:eastAsia="zh-TW"/>
        </w:rPr>
        <w:t xml:space="preserve"> </w:t>
      </w:r>
      <w:r w:rsidRPr="001A1C13">
        <w:rPr>
          <w:b/>
          <w:i/>
        </w:rPr>
        <w:t>Introductory Lectures in Systematic Theology</w:t>
      </w:r>
      <w:r w:rsidRPr="001A1C13">
        <w:rPr>
          <w:rFonts w:hint="eastAsia"/>
          <w:b/>
          <w:i/>
          <w:lang w:eastAsia="zh-TW"/>
        </w:rPr>
        <w:t xml:space="preserve">, </w:t>
      </w:r>
      <w:r w:rsidRPr="001A1C13">
        <w:t>Eerdmans, 1949</w:t>
      </w:r>
      <w:r w:rsidRPr="001A1C13">
        <w:rPr>
          <w:rFonts w:hint="eastAsia"/>
          <w:lang w:eastAsia="zh-TW"/>
        </w:rPr>
        <w:t>年）一书中这样写到</w:t>
      </w:r>
      <w:r w:rsidRPr="001A1C13">
        <w:rPr>
          <w:sz w:val="20"/>
          <w:lang w:eastAsia="zh-TW"/>
        </w:rPr>
        <w:t>，</w:t>
      </w:r>
    </w:p>
    <w:p w:rsidR="007B68BB" w:rsidRDefault="007B68BB" w:rsidP="0073759F">
      <w:pPr>
        <w:spacing w:after="0"/>
        <w:ind w:left="720" w:right="720" w:hanging="90"/>
        <w:jc w:val="both"/>
        <w:rPr>
          <w:sz w:val="20"/>
          <w:lang w:eastAsia="zh-TW"/>
        </w:rPr>
      </w:pPr>
    </w:p>
    <w:p w:rsidR="007B68BB" w:rsidRDefault="007B68BB" w:rsidP="0073759F">
      <w:pPr>
        <w:spacing w:after="0"/>
        <w:ind w:left="720" w:right="720" w:hanging="90"/>
        <w:jc w:val="both"/>
        <w:rPr>
          <w:sz w:val="20"/>
          <w:lang w:eastAsia="zh-TW"/>
        </w:rPr>
      </w:pPr>
      <w:r w:rsidRPr="001A1C13">
        <w:rPr>
          <w:sz w:val="20"/>
          <w:lang w:eastAsia="zh-TW"/>
        </w:rPr>
        <w:t>"</w:t>
      </w:r>
      <w:r w:rsidRPr="001A1C13">
        <w:rPr>
          <w:rFonts w:hint="eastAsia"/>
          <w:sz w:val="20"/>
          <w:lang w:eastAsia="zh-TW"/>
        </w:rPr>
        <w:t>使人最终心如铁石的罪。灵魂的自我刚硬</w:t>
      </w:r>
      <w:r>
        <w:rPr>
          <w:rFonts w:hint="eastAsia"/>
          <w:sz w:val="20"/>
          <w:lang w:eastAsia="zh-TW"/>
        </w:rPr>
        <w:t>、</w:t>
      </w:r>
      <w:r w:rsidRPr="001A1C13">
        <w:rPr>
          <w:rFonts w:hint="eastAsia"/>
          <w:sz w:val="20"/>
          <w:lang w:eastAsia="zh-TW"/>
        </w:rPr>
        <w:t>及</w:t>
      </w:r>
      <w:r>
        <w:rPr>
          <w:rFonts w:hint="eastAsia"/>
          <w:sz w:val="20"/>
          <w:lang w:eastAsia="zh-TW"/>
        </w:rPr>
        <w:t>其</w:t>
      </w:r>
      <w:r w:rsidRPr="001A1C13">
        <w:rPr>
          <w:rFonts w:hint="eastAsia"/>
          <w:sz w:val="20"/>
          <w:lang w:eastAsia="zh-TW"/>
        </w:rPr>
        <w:t>无法接受神多次赐</w:t>
      </w:r>
      <w:r>
        <w:rPr>
          <w:rFonts w:hint="eastAsia"/>
          <w:sz w:val="20"/>
          <w:lang w:eastAsia="zh-TW"/>
        </w:rPr>
        <w:t>下之</w:t>
      </w:r>
      <w:r w:rsidRPr="001A1C13">
        <w:rPr>
          <w:rFonts w:hint="eastAsia"/>
          <w:sz w:val="20"/>
          <w:lang w:eastAsia="zh-TW"/>
        </w:rPr>
        <w:t>恩典的程度</w:t>
      </w:r>
      <w:r w:rsidRPr="001A1C13">
        <w:rPr>
          <w:sz w:val="20"/>
          <w:lang w:eastAsia="zh-TW"/>
        </w:rPr>
        <w:t>，</w:t>
      </w:r>
      <w:r>
        <w:rPr>
          <w:rFonts w:hint="eastAsia"/>
          <w:sz w:val="20"/>
          <w:lang w:eastAsia="zh-TW"/>
        </w:rPr>
        <w:t>这些</w:t>
      </w:r>
      <w:r w:rsidRPr="001A1C13">
        <w:rPr>
          <w:rFonts w:hint="eastAsia"/>
          <w:sz w:val="20"/>
          <w:lang w:eastAsia="zh-TW"/>
        </w:rPr>
        <w:t>决定</w:t>
      </w:r>
      <w:r>
        <w:rPr>
          <w:rFonts w:hint="eastAsia"/>
          <w:sz w:val="20"/>
          <w:lang w:eastAsia="zh-TW"/>
        </w:rPr>
        <w:t>了人罪孽</w:t>
      </w:r>
      <w:r w:rsidRPr="001A1C13">
        <w:rPr>
          <w:rFonts w:hint="eastAsia"/>
          <w:sz w:val="20"/>
          <w:lang w:eastAsia="zh-TW"/>
        </w:rPr>
        <w:t>程度的</w:t>
      </w:r>
      <w:r>
        <w:rPr>
          <w:rFonts w:hint="eastAsia"/>
          <w:sz w:val="20"/>
          <w:lang w:eastAsia="zh-TW"/>
        </w:rPr>
        <w:t>深浅</w:t>
      </w:r>
      <w:r w:rsidRPr="001A1C13">
        <w:rPr>
          <w:rFonts w:hint="eastAsia"/>
          <w:sz w:val="20"/>
          <w:lang w:eastAsia="zh-TW"/>
        </w:rPr>
        <w:t>。心肠</w:t>
      </w:r>
      <w:r>
        <w:rPr>
          <w:rFonts w:hint="eastAsia"/>
          <w:sz w:val="20"/>
          <w:lang w:eastAsia="zh-TW"/>
        </w:rPr>
        <w:t>〔颈项〕硬化的</w:t>
      </w:r>
      <w:r w:rsidRPr="001A1C13">
        <w:rPr>
          <w:rFonts w:hint="eastAsia"/>
          <w:sz w:val="20"/>
          <w:lang w:eastAsia="zh-TW"/>
        </w:rPr>
        <w:t>最</w:t>
      </w:r>
      <w:r>
        <w:rPr>
          <w:rFonts w:hint="eastAsia"/>
          <w:sz w:val="20"/>
          <w:lang w:eastAsia="zh-TW"/>
        </w:rPr>
        <w:t>终一步 是对</w:t>
      </w:r>
      <w:r w:rsidRPr="001A1C13">
        <w:rPr>
          <w:rFonts w:hint="eastAsia"/>
          <w:sz w:val="20"/>
          <w:lang w:eastAsia="zh-TW"/>
        </w:rPr>
        <w:t>圣灵的</w:t>
      </w:r>
      <w:r>
        <w:rPr>
          <w:rFonts w:hint="eastAsia"/>
          <w:sz w:val="20"/>
          <w:lang w:eastAsia="zh-TW"/>
        </w:rPr>
        <w:t>诋毁，此乃</w:t>
      </w:r>
      <w:r w:rsidRPr="001A1C13">
        <w:rPr>
          <w:rFonts w:hint="eastAsia"/>
          <w:sz w:val="20"/>
          <w:lang w:eastAsia="zh-TW"/>
        </w:rPr>
        <w:t>不可饶恕的</w:t>
      </w:r>
      <w:r>
        <w:rPr>
          <w:rFonts w:hint="eastAsia"/>
          <w:sz w:val="20"/>
          <w:lang w:eastAsia="zh-TW"/>
        </w:rPr>
        <w:t>一步，</w:t>
      </w:r>
      <w:r w:rsidRPr="001A1C13">
        <w:rPr>
          <w:rFonts w:hint="eastAsia"/>
          <w:sz w:val="20"/>
          <w:lang w:eastAsia="zh-TW"/>
        </w:rPr>
        <w:t>因</w:t>
      </w:r>
      <w:r>
        <w:rPr>
          <w:rFonts w:hint="eastAsia"/>
          <w:sz w:val="20"/>
          <w:lang w:eastAsia="zh-TW"/>
        </w:rPr>
        <w:t>为当人迈出这步之后，它再也无法接受任何</w:t>
      </w:r>
      <w:r w:rsidRPr="001A1C13">
        <w:rPr>
          <w:rFonts w:hint="eastAsia"/>
          <w:sz w:val="20"/>
          <w:lang w:eastAsia="zh-TW"/>
        </w:rPr>
        <w:t>神的</w:t>
      </w:r>
      <w:r>
        <w:rPr>
          <w:rFonts w:hint="eastAsia"/>
          <w:sz w:val="20"/>
          <w:lang w:eastAsia="zh-TW"/>
        </w:rPr>
        <w:t>劝戒了</w:t>
      </w:r>
      <w:r w:rsidRPr="001A1C13">
        <w:rPr>
          <w:sz w:val="20"/>
          <w:lang w:eastAsia="zh-TW"/>
        </w:rPr>
        <w:t>"</w:t>
      </w:r>
      <w:r>
        <w:rPr>
          <w:rFonts w:hint="eastAsia"/>
          <w:sz w:val="20"/>
          <w:lang w:eastAsia="zh-TW"/>
        </w:rPr>
        <w:t>（</w:t>
      </w:r>
      <w:r w:rsidRPr="001A1C13">
        <w:rPr>
          <w:rFonts w:hint="eastAsia"/>
          <w:sz w:val="20"/>
          <w:lang w:eastAsia="zh-TW"/>
        </w:rPr>
        <w:t>第270页</w:t>
      </w:r>
      <w:r>
        <w:rPr>
          <w:rFonts w:hint="eastAsia"/>
          <w:sz w:val="20"/>
          <w:lang w:eastAsia="zh-TW"/>
        </w:rPr>
        <w:t xml:space="preserve"> </w:t>
      </w:r>
      <w:r w:rsidRPr="001A1C13">
        <w:rPr>
          <w:sz w:val="20"/>
          <w:lang w:eastAsia="zh-TW"/>
        </w:rPr>
        <w:t>)</w:t>
      </w:r>
      <w:r w:rsidRPr="001A1C13">
        <w:rPr>
          <w:rFonts w:hint="eastAsia"/>
          <w:sz w:val="20"/>
          <w:lang w:eastAsia="zh-TW"/>
        </w:rPr>
        <w:t>。</w:t>
      </w:r>
    </w:p>
    <w:p w:rsidR="007B68BB" w:rsidRPr="000F1323" w:rsidRDefault="007B68BB" w:rsidP="0073759F">
      <w:pPr>
        <w:tabs>
          <w:tab w:val="left" w:pos="432"/>
        </w:tabs>
        <w:spacing w:after="0"/>
        <w:rPr>
          <w:b/>
          <w:sz w:val="24"/>
          <w:lang w:eastAsia="zh-TW"/>
        </w:rPr>
      </w:pPr>
    </w:p>
    <w:p w:rsidR="007B68BB" w:rsidRPr="001A1C13" w:rsidRDefault="007B68BB" w:rsidP="0073759F">
      <w:pPr>
        <w:pStyle w:val="ListParagraph"/>
        <w:numPr>
          <w:ilvl w:val="0"/>
          <w:numId w:val="1"/>
        </w:numPr>
        <w:tabs>
          <w:tab w:val="left" w:pos="432"/>
        </w:tabs>
        <w:spacing w:after="0"/>
        <w:ind w:left="720"/>
        <w:rPr>
          <w:b/>
          <w:sz w:val="24"/>
          <w:lang w:eastAsia="zh-TW"/>
        </w:rPr>
      </w:pPr>
      <w:r w:rsidRPr="001A1C13">
        <w:rPr>
          <w:rFonts w:hint="eastAsia"/>
          <w:b/>
          <w:sz w:val="24"/>
          <w:lang w:eastAsia="zh-TW"/>
        </w:rPr>
        <w:t>第二，犯下不可饶恕之罪的实例。</w:t>
      </w:r>
    </w:p>
    <w:p w:rsidR="007B68BB" w:rsidRPr="001A1C13" w:rsidRDefault="007B68BB" w:rsidP="0073759F">
      <w:pPr>
        <w:spacing w:after="0"/>
        <w:rPr>
          <w:lang w:eastAsia="zh-TW"/>
        </w:rPr>
      </w:pPr>
    </w:p>
    <w:p w:rsidR="007B68BB" w:rsidRPr="001A1C13" w:rsidRDefault="007B68BB" w:rsidP="0073759F">
      <w:pPr>
        <w:pStyle w:val="ListParagraph"/>
        <w:numPr>
          <w:ilvl w:val="0"/>
          <w:numId w:val="3"/>
        </w:numPr>
        <w:spacing w:after="0"/>
        <w:ind w:left="1080"/>
        <w:rPr>
          <w:sz w:val="20"/>
        </w:rPr>
      </w:pPr>
      <w:r w:rsidRPr="001A1C13">
        <w:rPr>
          <w:sz w:val="20"/>
        </w:rPr>
        <w:t>该</w:t>
      </w:r>
      <w:r w:rsidRPr="001A1C13">
        <w:rPr>
          <w:rFonts w:hint="eastAsia"/>
          <w:sz w:val="20"/>
        </w:rPr>
        <w:t>隐</w:t>
      </w:r>
      <w:r>
        <w:rPr>
          <w:rFonts w:hint="eastAsia"/>
          <w:sz w:val="20"/>
          <w:lang w:eastAsia="zh-TW"/>
        </w:rPr>
        <w:t>，</w:t>
      </w:r>
      <w:r w:rsidRPr="001A1C13">
        <w:rPr>
          <w:rFonts w:hint="eastAsia"/>
          <w:sz w:val="20"/>
        </w:rPr>
        <w:t>创世</w:t>
      </w:r>
      <w:r w:rsidRPr="001A1C13">
        <w:rPr>
          <w:rFonts w:hint="eastAsia"/>
          <w:sz w:val="20"/>
          <w:lang w:eastAsia="zh-TW"/>
        </w:rPr>
        <w:t>记</w:t>
      </w:r>
      <w:r w:rsidRPr="001A1C13">
        <w:rPr>
          <w:sz w:val="20"/>
        </w:rPr>
        <w:t xml:space="preserve"> 4:3-7, 11-12, 16. </w:t>
      </w:r>
    </w:p>
    <w:p w:rsidR="007B68BB" w:rsidRPr="001A1C13" w:rsidRDefault="007B68BB" w:rsidP="0073759F">
      <w:pPr>
        <w:pStyle w:val="ListParagraph"/>
        <w:numPr>
          <w:ilvl w:val="0"/>
          <w:numId w:val="3"/>
        </w:numPr>
        <w:spacing w:after="0"/>
        <w:ind w:left="1080"/>
        <w:rPr>
          <w:sz w:val="20"/>
          <w:lang w:eastAsia="zh-TW"/>
        </w:rPr>
      </w:pPr>
      <w:r w:rsidRPr="001A1C13">
        <w:rPr>
          <w:rFonts w:hint="eastAsia"/>
          <w:sz w:val="20"/>
          <w:lang w:eastAsia="zh-TW"/>
        </w:rPr>
        <w:t>挪亚时代的</w:t>
      </w:r>
      <w:r>
        <w:rPr>
          <w:rFonts w:hint="eastAsia"/>
          <w:sz w:val="20"/>
          <w:lang w:eastAsia="zh-TW"/>
        </w:rPr>
        <w:t>民众，</w:t>
      </w:r>
      <w:r w:rsidRPr="001A1C13">
        <w:rPr>
          <w:rFonts w:hint="eastAsia"/>
          <w:sz w:val="20"/>
          <w:lang w:eastAsia="zh-TW"/>
        </w:rPr>
        <w:t>创世记</w:t>
      </w:r>
      <w:r w:rsidRPr="001A1C13">
        <w:rPr>
          <w:sz w:val="20"/>
          <w:lang w:eastAsia="zh-TW"/>
        </w:rPr>
        <w:t xml:space="preserve"> 7:16 –"耶和华就把他</w:t>
      </w:r>
      <w:r w:rsidRPr="007B68BB">
        <w:rPr>
          <w:rFonts w:ascii="SimSun" w:eastAsia="SimSun" w:hAnsi="SimSun"/>
          <w:sz w:val="20"/>
          <w:lang w:eastAsia="zh-TW"/>
        </w:rPr>
        <w:t>关</w:t>
      </w:r>
      <w:r w:rsidRPr="001A1C13">
        <w:rPr>
          <w:sz w:val="20"/>
          <w:lang w:eastAsia="zh-TW"/>
        </w:rPr>
        <w:t>在方舟里</w:t>
      </w:r>
      <w:r w:rsidRPr="001A1C13">
        <w:rPr>
          <w:rFonts w:hint="eastAsia"/>
          <w:sz w:val="20"/>
          <w:lang w:eastAsia="zh-TW"/>
        </w:rPr>
        <w:t>头</w:t>
      </w:r>
      <w:r>
        <w:rPr>
          <w:rFonts w:hint="eastAsia"/>
          <w:sz w:val="20"/>
          <w:lang w:eastAsia="zh-TW"/>
        </w:rPr>
        <w:t>。</w:t>
      </w:r>
      <w:r w:rsidRPr="001A1C13">
        <w:rPr>
          <w:sz w:val="20"/>
          <w:lang w:eastAsia="zh-TW"/>
        </w:rPr>
        <w:t xml:space="preserve">" </w:t>
      </w:r>
    </w:p>
    <w:p w:rsidR="007B68BB" w:rsidRPr="001A1C13" w:rsidRDefault="007B68BB" w:rsidP="0073759F">
      <w:pPr>
        <w:pStyle w:val="ListParagraph"/>
        <w:spacing w:after="0"/>
        <w:ind w:left="1080" w:firstLine="360"/>
        <w:rPr>
          <w:sz w:val="20"/>
          <w:lang w:eastAsia="zh-TW"/>
        </w:rPr>
      </w:pPr>
      <w:r>
        <w:rPr>
          <w:rFonts w:hint="eastAsia"/>
          <w:sz w:val="20"/>
          <w:lang w:eastAsia="zh-TW"/>
        </w:rPr>
        <w:t>（另参﹕</w:t>
      </w:r>
      <w:r w:rsidRPr="001A1C13">
        <w:rPr>
          <w:rFonts w:hint="eastAsia"/>
          <w:sz w:val="20"/>
          <w:lang w:eastAsia="zh-TW"/>
        </w:rPr>
        <w:t>马太福音</w:t>
      </w:r>
      <w:r>
        <w:rPr>
          <w:rFonts w:hint="eastAsia"/>
          <w:sz w:val="20"/>
          <w:lang w:eastAsia="zh-TW"/>
        </w:rPr>
        <w:t xml:space="preserve"> </w:t>
      </w:r>
      <w:r w:rsidRPr="001A1C13">
        <w:rPr>
          <w:sz w:val="20"/>
          <w:lang w:eastAsia="zh-TW"/>
        </w:rPr>
        <w:t xml:space="preserve">24:37-38;  </w:t>
      </w:r>
      <w:r w:rsidRPr="001A1C13">
        <w:rPr>
          <w:rFonts w:hint="eastAsia"/>
          <w:sz w:val="20"/>
          <w:lang w:eastAsia="zh-TW"/>
        </w:rPr>
        <w:t>彼得</w:t>
      </w:r>
      <w:r>
        <w:rPr>
          <w:rFonts w:hint="eastAsia"/>
          <w:sz w:val="20"/>
          <w:lang w:eastAsia="zh-TW"/>
        </w:rPr>
        <w:t>后</w:t>
      </w:r>
      <w:r w:rsidRPr="001A1C13">
        <w:rPr>
          <w:rFonts w:hint="eastAsia"/>
          <w:sz w:val="20"/>
          <w:lang w:eastAsia="zh-TW"/>
        </w:rPr>
        <w:t>书</w:t>
      </w:r>
      <w:r w:rsidRPr="001A1C13">
        <w:rPr>
          <w:sz w:val="20"/>
          <w:lang w:eastAsia="zh-TW"/>
        </w:rPr>
        <w:t xml:space="preserve"> 2:5</w:t>
      </w:r>
      <w:r>
        <w:rPr>
          <w:rFonts w:hint="eastAsia"/>
          <w:sz w:val="20"/>
          <w:lang w:eastAsia="zh-TW"/>
        </w:rPr>
        <w:t>）</w:t>
      </w:r>
    </w:p>
    <w:p w:rsidR="007B68BB" w:rsidRPr="001A1C13" w:rsidRDefault="007B68BB" w:rsidP="0073759F">
      <w:pPr>
        <w:pStyle w:val="ListParagraph"/>
        <w:numPr>
          <w:ilvl w:val="0"/>
          <w:numId w:val="3"/>
        </w:numPr>
        <w:spacing w:after="0"/>
        <w:ind w:left="1080"/>
        <w:rPr>
          <w:sz w:val="20"/>
          <w:lang w:eastAsia="zh-TW"/>
        </w:rPr>
      </w:pPr>
      <w:r w:rsidRPr="001A1C13">
        <w:rPr>
          <w:sz w:val="20"/>
          <w:lang w:eastAsia="zh-TW"/>
        </w:rPr>
        <w:t>所多</w:t>
      </w:r>
      <w:r w:rsidRPr="001A1C13">
        <w:rPr>
          <w:rFonts w:hint="eastAsia"/>
          <w:sz w:val="20"/>
          <w:lang w:eastAsia="zh-TW"/>
        </w:rPr>
        <w:t>玛的</w:t>
      </w:r>
      <w:r>
        <w:rPr>
          <w:rFonts w:hint="eastAsia"/>
          <w:sz w:val="20"/>
          <w:lang w:eastAsia="zh-TW"/>
        </w:rPr>
        <w:t>民众，</w:t>
      </w:r>
      <w:r w:rsidRPr="001A1C13">
        <w:rPr>
          <w:rFonts w:hint="eastAsia"/>
          <w:sz w:val="20"/>
          <w:lang w:eastAsia="zh-TW"/>
        </w:rPr>
        <w:t>创世记</w:t>
      </w:r>
      <w:r w:rsidRPr="001A1C13">
        <w:rPr>
          <w:sz w:val="20"/>
          <w:lang w:eastAsia="zh-TW"/>
        </w:rPr>
        <w:t>19:12-15, 24, 26</w:t>
      </w:r>
      <w:r>
        <w:rPr>
          <w:rFonts w:hint="eastAsia"/>
          <w:sz w:val="20"/>
          <w:lang w:eastAsia="zh-TW"/>
        </w:rPr>
        <w:t>。</w:t>
      </w:r>
      <w:r w:rsidRPr="001A1C13">
        <w:rPr>
          <w:sz w:val="20"/>
          <w:lang w:eastAsia="zh-TW"/>
        </w:rPr>
        <w:t xml:space="preserve"> </w:t>
      </w:r>
    </w:p>
    <w:p w:rsidR="007B68BB" w:rsidRPr="001A1C13" w:rsidRDefault="007B68BB" w:rsidP="0073759F">
      <w:pPr>
        <w:pStyle w:val="ListParagraph"/>
        <w:numPr>
          <w:ilvl w:val="0"/>
          <w:numId w:val="3"/>
        </w:numPr>
        <w:spacing w:after="0"/>
        <w:ind w:left="1080"/>
        <w:rPr>
          <w:sz w:val="20"/>
        </w:rPr>
      </w:pPr>
      <w:r w:rsidRPr="001A1C13">
        <w:rPr>
          <w:sz w:val="20"/>
        </w:rPr>
        <w:t>法</w:t>
      </w:r>
      <w:r w:rsidRPr="001A1C13">
        <w:rPr>
          <w:rFonts w:hint="eastAsia"/>
          <w:sz w:val="20"/>
        </w:rPr>
        <w:t>老</w:t>
      </w:r>
      <w:r>
        <w:rPr>
          <w:rFonts w:hint="eastAsia"/>
          <w:sz w:val="20"/>
          <w:lang w:eastAsia="zh-TW"/>
        </w:rPr>
        <w:t>，</w:t>
      </w:r>
      <w:r w:rsidRPr="001A1C13">
        <w:rPr>
          <w:sz w:val="20"/>
        </w:rPr>
        <w:t>出埃及</w:t>
      </w:r>
      <w:r w:rsidRPr="001A1C13">
        <w:rPr>
          <w:rFonts w:hint="eastAsia"/>
          <w:sz w:val="20"/>
        </w:rPr>
        <w:t>记</w:t>
      </w:r>
      <w:r>
        <w:rPr>
          <w:rFonts w:hint="eastAsia"/>
          <w:sz w:val="20"/>
          <w:lang w:eastAsia="zh-TW"/>
        </w:rPr>
        <w:t xml:space="preserve"> </w:t>
      </w:r>
      <w:r w:rsidRPr="001A1C13">
        <w:rPr>
          <w:sz w:val="20"/>
        </w:rPr>
        <w:t>7:14; 7:22; 8:15; 8:19; 8:32; 9:35; 10:17-20; 11:10</w:t>
      </w:r>
      <w:r>
        <w:rPr>
          <w:rFonts w:hint="eastAsia"/>
          <w:sz w:val="20"/>
          <w:lang w:eastAsia="zh-TW"/>
        </w:rPr>
        <w:t>。</w:t>
      </w:r>
      <w:r w:rsidRPr="001A1C13">
        <w:rPr>
          <w:sz w:val="20"/>
        </w:rPr>
        <w:t xml:space="preserve"> </w:t>
      </w:r>
    </w:p>
    <w:p w:rsidR="007B68BB" w:rsidRPr="001A1C13" w:rsidRDefault="007B68BB" w:rsidP="0073759F">
      <w:pPr>
        <w:pStyle w:val="ListParagraph"/>
        <w:numPr>
          <w:ilvl w:val="0"/>
          <w:numId w:val="3"/>
        </w:numPr>
        <w:spacing w:after="0"/>
        <w:ind w:left="1080"/>
        <w:rPr>
          <w:sz w:val="20"/>
        </w:rPr>
      </w:pPr>
      <w:r w:rsidRPr="001A1C13">
        <w:rPr>
          <w:sz w:val="20"/>
        </w:rPr>
        <w:t>以</w:t>
      </w:r>
      <w:r w:rsidRPr="001A1C13">
        <w:rPr>
          <w:rFonts w:hint="eastAsia"/>
          <w:sz w:val="20"/>
        </w:rPr>
        <w:t>扫</w:t>
      </w:r>
      <w:r>
        <w:rPr>
          <w:rFonts w:hint="eastAsia"/>
          <w:sz w:val="20"/>
          <w:lang w:eastAsia="zh-TW"/>
        </w:rPr>
        <w:t>，</w:t>
      </w:r>
      <w:r w:rsidRPr="001A1C13">
        <w:rPr>
          <w:rFonts w:hint="eastAsia"/>
          <w:sz w:val="20"/>
          <w:lang w:eastAsia="zh-TW"/>
        </w:rPr>
        <w:t>希伯来书</w:t>
      </w:r>
      <w:r w:rsidRPr="001A1C13">
        <w:rPr>
          <w:sz w:val="20"/>
        </w:rPr>
        <w:t xml:space="preserve"> 12:16-17</w:t>
      </w:r>
      <w:r>
        <w:rPr>
          <w:rFonts w:hint="eastAsia"/>
          <w:sz w:val="20"/>
          <w:lang w:eastAsia="zh-TW"/>
        </w:rPr>
        <w:t>。</w:t>
      </w:r>
      <w:r w:rsidRPr="001A1C13">
        <w:rPr>
          <w:sz w:val="20"/>
        </w:rPr>
        <w:t xml:space="preserve">  </w:t>
      </w:r>
    </w:p>
    <w:p w:rsidR="007B68BB" w:rsidRPr="001A1C13" w:rsidRDefault="007B68BB" w:rsidP="0073759F">
      <w:pPr>
        <w:pStyle w:val="ListParagraph"/>
        <w:numPr>
          <w:ilvl w:val="0"/>
          <w:numId w:val="3"/>
        </w:numPr>
        <w:spacing w:after="0"/>
        <w:ind w:left="1080"/>
        <w:rPr>
          <w:sz w:val="20"/>
          <w:lang w:eastAsia="zh-TW"/>
        </w:rPr>
      </w:pPr>
      <w:r>
        <w:rPr>
          <w:rFonts w:hint="eastAsia"/>
          <w:sz w:val="20"/>
          <w:lang w:eastAsia="zh-TW"/>
        </w:rPr>
        <w:t xml:space="preserve">在 </w:t>
      </w:r>
      <w:r w:rsidRPr="001A1C13">
        <w:rPr>
          <w:sz w:val="20"/>
          <w:lang w:eastAsia="zh-TW"/>
        </w:rPr>
        <w:t>加低斯</w:t>
      </w:r>
      <w:r>
        <w:rPr>
          <w:rFonts w:hint="eastAsia"/>
          <w:sz w:val="20"/>
          <w:lang w:eastAsia="zh-TW"/>
        </w:rPr>
        <w:t>-</w:t>
      </w:r>
      <w:r w:rsidRPr="001A1C13">
        <w:rPr>
          <w:sz w:val="20"/>
          <w:lang w:eastAsia="zh-TW"/>
        </w:rPr>
        <w:t>巴尼亚</w:t>
      </w:r>
      <w:r>
        <w:rPr>
          <w:rFonts w:hint="eastAsia"/>
          <w:sz w:val="20"/>
          <w:lang w:eastAsia="zh-TW"/>
        </w:rPr>
        <w:t xml:space="preserve"> </w:t>
      </w:r>
      <w:r w:rsidRPr="001A1C13">
        <w:rPr>
          <w:rFonts w:hint="eastAsia"/>
          <w:sz w:val="20"/>
          <w:lang w:eastAsia="zh-TW"/>
        </w:rPr>
        <w:t>的以色列人</w:t>
      </w:r>
      <w:r>
        <w:rPr>
          <w:rFonts w:hint="eastAsia"/>
          <w:sz w:val="20"/>
          <w:lang w:eastAsia="zh-TW"/>
        </w:rPr>
        <w:t>，</w:t>
      </w:r>
      <w:r w:rsidRPr="001A1C13">
        <w:rPr>
          <w:rFonts w:hint="eastAsia"/>
          <w:sz w:val="20"/>
          <w:lang w:eastAsia="zh-TW"/>
        </w:rPr>
        <w:t>希伯来书</w:t>
      </w:r>
      <w:r>
        <w:rPr>
          <w:rFonts w:hint="eastAsia"/>
          <w:sz w:val="20"/>
          <w:lang w:eastAsia="zh-TW"/>
        </w:rPr>
        <w:t xml:space="preserve"> </w:t>
      </w:r>
      <w:r w:rsidRPr="001A1C13">
        <w:rPr>
          <w:sz w:val="20"/>
          <w:lang w:eastAsia="zh-TW"/>
        </w:rPr>
        <w:t>3:7, 8, 10-12</w:t>
      </w:r>
      <w:r>
        <w:rPr>
          <w:rFonts w:hint="eastAsia"/>
          <w:sz w:val="20"/>
          <w:lang w:eastAsia="zh-TW"/>
        </w:rPr>
        <w:t>。</w:t>
      </w:r>
      <w:r w:rsidRPr="001A1C13">
        <w:rPr>
          <w:sz w:val="20"/>
          <w:lang w:eastAsia="zh-TW"/>
        </w:rPr>
        <w:t xml:space="preserve"> </w:t>
      </w:r>
    </w:p>
    <w:p w:rsidR="007B68BB" w:rsidRPr="001A1C13" w:rsidRDefault="007B68BB" w:rsidP="0073759F">
      <w:pPr>
        <w:pStyle w:val="ListParagraph"/>
        <w:numPr>
          <w:ilvl w:val="0"/>
          <w:numId w:val="3"/>
        </w:numPr>
        <w:spacing w:after="0"/>
        <w:ind w:left="1080"/>
        <w:rPr>
          <w:sz w:val="20"/>
          <w:lang w:eastAsia="zh-TW"/>
        </w:rPr>
      </w:pPr>
      <w:r w:rsidRPr="001A1C13">
        <w:rPr>
          <w:rFonts w:hint="eastAsia"/>
          <w:sz w:val="20"/>
          <w:lang w:eastAsia="zh-TW"/>
        </w:rPr>
        <w:t>那些蒙了光照的人</w:t>
      </w:r>
      <w:r>
        <w:rPr>
          <w:rFonts w:hint="eastAsia"/>
          <w:sz w:val="20"/>
          <w:lang w:eastAsia="zh-TW"/>
        </w:rPr>
        <w:t>，</w:t>
      </w:r>
      <w:r w:rsidRPr="001A1C13">
        <w:rPr>
          <w:rFonts w:hint="eastAsia"/>
          <w:sz w:val="20"/>
          <w:lang w:eastAsia="zh-TW"/>
        </w:rPr>
        <w:t>希伯来书</w:t>
      </w:r>
      <w:r w:rsidRPr="001A1C13">
        <w:rPr>
          <w:sz w:val="20"/>
          <w:lang w:eastAsia="zh-TW"/>
        </w:rPr>
        <w:t>6:4-6</w:t>
      </w:r>
      <w:r>
        <w:rPr>
          <w:rFonts w:hint="eastAsia"/>
          <w:sz w:val="20"/>
          <w:lang w:eastAsia="zh-TW"/>
        </w:rPr>
        <w:t>。</w:t>
      </w:r>
      <w:r w:rsidRPr="001A1C13">
        <w:rPr>
          <w:sz w:val="20"/>
          <w:lang w:eastAsia="zh-TW"/>
        </w:rPr>
        <w:t xml:space="preserve">   </w:t>
      </w:r>
    </w:p>
    <w:p w:rsidR="007B68BB" w:rsidRPr="001A1C13" w:rsidRDefault="007B68BB" w:rsidP="0073759F">
      <w:pPr>
        <w:pStyle w:val="ListParagraph"/>
        <w:numPr>
          <w:ilvl w:val="0"/>
          <w:numId w:val="3"/>
        </w:numPr>
        <w:spacing w:after="0"/>
        <w:ind w:left="1080"/>
        <w:rPr>
          <w:sz w:val="20"/>
          <w:lang w:eastAsia="zh-TW"/>
        </w:rPr>
      </w:pPr>
      <w:r w:rsidRPr="001A1C13">
        <w:rPr>
          <w:rFonts w:hint="eastAsia"/>
          <w:sz w:val="20"/>
          <w:lang w:eastAsia="zh-TW"/>
        </w:rPr>
        <w:t>年轻</w:t>
      </w:r>
      <w:r>
        <w:rPr>
          <w:rFonts w:hint="eastAsia"/>
          <w:sz w:val="20"/>
          <w:lang w:eastAsia="zh-TW"/>
        </w:rPr>
        <w:t>的</w:t>
      </w:r>
      <w:r w:rsidRPr="001A1C13">
        <w:rPr>
          <w:rFonts w:hint="eastAsia"/>
          <w:sz w:val="20"/>
          <w:lang w:eastAsia="zh-TW"/>
        </w:rPr>
        <w:t>财主</w:t>
      </w:r>
      <w:r>
        <w:rPr>
          <w:rFonts w:hint="eastAsia"/>
          <w:sz w:val="20"/>
          <w:lang w:eastAsia="zh-TW"/>
        </w:rPr>
        <w:t>，</w:t>
      </w:r>
      <w:r w:rsidRPr="001A1C13">
        <w:rPr>
          <w:rFonts w:hint="eastAsia"/>
          <w:sz w:val="20"/>
          <w:lang w:eastAsia="zh-TW"/>
        </w:rPr>
        <w:t>马太福音</w:t>
      </w:r>
      <w:r w:rsidRPr="001A1C13">
        <w:rPr>
          <w:sz w:val="20"/>
          <w:lang w:eastAsia="zh-TW"/>
        </w:rPr>
        <w:t xml:space="preserve"> 19:22; </w:t>
      </w:r>
      <w:r w:rsidRPr="001A1C13">
        <w:rPr>
          <w:rFonts w:hint="eastAsia"/>
          <w:sz w:val="20"/>
          <w:lang w:eastAsia="zh-TW"/>
        </w:rPr>
        <w:t>罗马书</w:t>
      </w:r>
      <w:r w:rsidRPr="001A1C13">
        <w:rPr>
          <w:sz w:val="20"/>
          <w:lang w:eastAsia="zh-TW"/>
        </w:rPr>
        <w:t xml:space="preserve"> 1:28-32</w:t>
      </w:r>
      <w:r>
        <w:rPr>
          <w:rFonts w:hint="eastAsia"/>
          <w:sz w:val="20"/>
          <w:lang w:eastAsia="zh-TW"/>
        </w:rPr>
        <w:t>。</w:t>
      </w:r>
      <w:r w:rsidRPr="001A1C13">
        <w:rPr>
          <w:sz w:val="20"/>
          <w:lang w:eastAsia="zh-TW"/>
        </w:rPr>
        <w:t xml:space="preserve">  </w:t>
      </w:r>
    </w:p>
    <w:p w:rsidR="007B68BB" w:rsidRPr="001A1C13" w:rsidRDefault="007B68BB" w:rsidP="0073759F">
      <w:pPr>
        <w:pStyle w:val="ListParagraph"/>
        <w:numPr>
          <w:ilvl w:val="0"/>
          <w:numId w:val="3"/>
        </w:numPr>
        <w:spacing w:after="0"/>
        <w:ind w:left="1080"/>
        <w:rPr>
          <w:sz w:val="20"/>
        </w:rPr>
      </w:pPr>
      <w:r w:rsidRPr="001A1C13">
        <w:rPr>
          <w:rFonts w:hint="eastAsia"/>
          <w:sz w:val="20"/>
          <w:lang w:eastAsia="zh-TW"/>
        </w:rPr>
        <w:t>犹大</w:t>
      </w:r>
      <w:r>
        <w:rPr>
          <w:rFonts w:hint="eastAsia"/>
          <w:sz w:val="20"/>
          <w:lang w:eastAsia="zh-TW"/>
        </w:rPr>
        <w:t>，</w:t>
      </w:r>
      <w:r w:rsidRPr="001A1C13">
        <w:rPr>
          <w:rFonts w:hint="eastAsia"/>
          <w:sz w:val="20"/>
          <w:lang w:eastAsia="zh-TW"/>
        </w:rPr>
        <w:t>马太福音</w:t>
      </w:r>
      <w:r w:rsidRPr="001A1C13">
        <w:rPr>
          <w:sz w:val="20"/>
        </w:rPr>
        <w:t>27:3-5</w:t>
      </w:r>
      <w:r>
        <w:rPr>
          <w:rFonts w:hint="eastAsia"/>
          <w:sz w:val="20"/>
          <w:lang w:eastAsia="zh-TW"/>
        </w:rPr>
        <w:t>。</w:t>
      </w:r>
      <w:r w:rsidRPr="001A1C13">
        <w:rPr>
          <w:sz w:val="20"/>
        </w:rPr>
        <w:t xml:space="preserve">  </w:t>
      </w:r>
    </w:p>
    <w:p w:rsidR="007B68BB" w:rsidRPr="001A1C13" w:rsidRDefault="007B68BB" w:rsidP="0073759F">
      <w:pPr>
        <w:spacing w:after="0"/>
        <w:rPr>
          <w:sz w:val="20"/>
        </w:rPr>
      </w:pPr>
    </w:p>
    <w:p w:rsidR="007B68BB" w:rsidRPr="001A1C13" w:rsidRDefault="007B68BB" w:rsidP="0073759F">
      <w:pPr>
        <w:spacing w:after="0"/>
        <w:ind w:right="288"/>
        <w:jc w:val="both"/>
        <w:rPr>
          <w:lang w:eastAsia="zh-TW"/>
        </w:rPr>
      </w:pPr>
      <w:r w:rsidRPr="001A1C13">
        <w:rPr>
          <w:rFonts w:hint="eastAsia"/>
          <w:lang w:eastAsia="zh-TW"/>
        </w:rPr>
        <w:t>我们从</w:t>
      </w:r>
      <w:r>
        <w:rPr>
          <w:rFonts w:hint="eastAsia"/>
          <w:lang w:eastAsia="zh-TW"/>
        </w:rPr>
        <w:t>未</w:t>
      </w:r>
      <w:r w:rsidRPr="001A1C13">
        <w:rPr>
          <w:rFonts w:hint="eastAsia"/>
          <w:lang w:eastAsia="zh-TW"/>
        </w:rPr>
        <w:t>有</w:t>
      </w:r>
      <w:r>
        <w:rPr>
          <w:rFonts w:hint="eastAsia"/>
          <w:lang w:eastAsia="zh-TW"/>
        </w:rPr>
        <w:t>过</w:t>
      </w:r>
      <w:r w:rsidRPr="001A1C13">
        <w:rPr>
          <w:rFonts w:hint="eastAsia"/>
          <w:lang w:eastAsia="zh-TW"/>
        </w:rPr>
        <w:t>浪子</w:t>
      </w:r>
      <w:r>
        <w:rPr>
          <w:rFonts w:hint="eastAsia"/>
          <w:lang w:eastAsia="zh-TW"/>
        </w:rPr>
        <w:t>（</w:t>
      </w:r>
      <w:r w:rsidRPr="001A1C13">
        <w:rPr>
          <w:rFonts w:hint="eastAsia"/>
          <w:lang w:eastAsia="zh-TW"/>
        </w:rPr>
        <w:t>浪女</w:t>
      </w:r>
      <w:r>
        <w:rPr>
          <w:rFonts w:hint="eastAsia"/>
          <w:lang w:eastAsia="zh-TW"/>
        </w:rPr>
        <w:t>）</w:t>
      </w:r>
      <w:r w:rsidRPr="001A1C13">
        <w:rPr>
          <w:rFonts w:hint="eastAsia"/>
          <w:lang w:eastAsia="zh-TW"/>
        </w:rPr>
        <w:t>回</w:t>
      </w:r>
      <w:r>
        <w:rPr>
          <w:rFonts w:hint="eastAsia"/>
          <w:lang w:eastAsia="zh-TW"/>
        </w:rPr>
        <w:t>到</w:t>
      </w:r>
      <w:r w:rsidRPr="001A1C13">
        <w:rPr>
          <w:rFonts w:hint="eastAsia"/>
          <w:lang w:eastAsia="zh-TW"/>
        </w:rPr>
        <w:t>教会</w:t>
      </w:r>
      <w:r>
        <w:rPr>
          <w:rFonts w:hint="eastAsia"/>
          <w:lang w:eastAsia="zh-TW"/>
        </w:rPr>
        <w:t>之后</w:t>
      </w:r>
      <w:r w:rsidRPr="001A1C13">
        <w:rPr>
          <w:rFonts w:hint="eastAsia"/>
          <w:lang w:eastAsia="zh-TW"/>
        </w:rPr>
        <w:t>得救的案例。更进一步</w:t>
      </w:r>
      <w:r w:rsidRPr="001A1C13">
        <w:rPr>
          <w:lang w:eastAsia="zh-TW"/>
        </w:rPr>
        <w:t>，</w:t>
      </w:r>
      <w:r w:rsidRPr="001A1C13">
        <w:rPr>
          <w:rFonts w:hint="eastAsia"/>
          <w:lang w:eastAsia="zh-TW"/>
        </w:rPr>
        <w:t>我们从</w:t>
      </w:r>
      <w:r>
        <w:rPr>
          <w:rFonts w:hint="eastAsia"/>
          <w:lang w:eastAsia="zh-TW"/>
        </w:rPr>
        <w:t>未</w:t>
      </w:r>
      <w:r w:rsidRPr="001A1C13">
        <w:rPr>
          <w:rFonts w:hint="eastAsia"/>
          <w:lang w:eastAsia="zh-TW"/>
        </w:rPr>
        <w:t>有</w:t>
      </w:r>
      <w:r w:rsidRPr="001A1C13">
        <w:rPr>
          <w:rFonts w:hint="eastAsia"/>
          <w:u w:val="single"/>
          <w:lang w:eastAsia="zh-TW"/>
        </w:rPr>
        <w:t>任何人</w:t>
      </w:r>
      <w:r w:rsidRPr="001A1C13">
        <w:rPr>
          <w:rFonts w:hint="eastAsia"/>
          <w:lang w:eastAsia="zh-TW"/>
        </w:rPr>
        <w:t>离开</w:t>
      </w:r>
      <w:r>
        <w:rPr>
          <w:rFonts w:hint="eastAsia"/>
          <w:lang w:eastAsia="zh-TW"/>
        </w:rPr>
        <w:t>了</w:t>
      </w:r>
      <w:r w:rsidRPr="001A1C13">
        <w:rPr>
          <w:rFonts w:hint="eastAsia"/>
          <w:lang w:eastAsia="zh-TW"/>
        </w:rPr>
        <w:t>教会</w:t>
      </w:r>
      <w:r w:rsidRPr="001A1C13">
        <w:rPr>
          <w:lang w:eastAsia="zh-TW"/>
        </w:rPr>
        <w:t>，</w:t>
      </w:r>
      <w:r>
        <w:rPr>
          <w:rFonts w:hint="eastAsia"/>
          <w:lang w:eastAsia="zh-TW"/>
        </w:rPr>
        <w:t>然后获</w:t>
      </w:r>
      <w:r w:rsidRPr="001A1C13">
        <w:rPr>
          <w:rFonts w:hint="eastAsia"/>
          <w:lang w:eastAsia="zh-TW"/>
        </w:rPr>
        <w:t>得了</w:t>
      </w:r>
      <w:r>
        <w:rPr>
          <w:rFonts w:hint="eastAsia"/>
          <w:lang w:eastAsia="zh-TW"/>
        </w:rPr>
        <w:t>拯救</w:t>
      </w:r>
      <w:r w:rsidRPr="001A1C13">
        <w:rPr>
          <w:rFonts w:hint="eastAsia"/>
          <w:lang w:eastAsia="zh-TW"/>
        </w:rPr>
        <w:t>。我们无法完全肯定</w:t>
      </w:r>
      <w:r w:rsidRPr="001A1C13">
        <w:rPr>
          <w:lang w:eastAsia="zh-TW"/>
        </w:rPr>
        <w:t>，</w:t>
      </w:r>
      <w:r w:rsidRPr="001A1C13">
        <w:rPr>
          <w:rFonts w:hint="eastAsia"/>
          <w:lang w:eastAsia="zh-TW"/>
        </w:rPr>
        <w:t>但似乎他们大</w:t>
      </w:r>
      <w:r>
        <w:rPr>
          <w:rFonts w:hint="eastAsia"/>
          <w:lang w:eastAsia="zh-TW"/>
        </w:rPr>
        <w:t>都</w:t>
      </w:r>
      <w:r w:rsidRPr="001A1C13">
        <w:rPr>
          <w:rFonts w:hint="eastAsia"/>
          <w:lang w:eastAsia="zh-TW"/>
        </w:rPr>
        <w:t>犯下了不可饶恕的罪</w:t>
      </w:r>
      <w:r w:rsidRPr="001A1C13">
        <w:rPr>
          <w:lang w:eastAsia="zh-TW"/>
        </w:rPr>
        <w:t>，</w:t>
      </w:r>
      <w:r w:rsidRPr="001A1C13">
        <w:rPr>
          <w:rFonts w:hint="eastAsia"/>
          <w:lang w:eastAsia="zh-TW"/>
        </w:rPr>
        <w:t xml:space="preserve">希伯来书 </w:t>
      </w:r>
      <w:r w:rsidRPr="001A1C13">
        <w:rPr>
          <w:lang w:eastAsia="zh-TW"/>
        </w:rPr>
        <w:t>6:4-6</w:t>
      </w:r>
      <w:r w:rsidRPr="001A1C13">
        <w:rPr>
          <w:rFonts w:hint="eastAsia"/>
          <w:lang w:eastAsia="zh-TW"/>
        </w:rPr>
        <w:t>。</w:t>
      </w:r>
    </w:p>
    <w:p w:rsidR="007B68BB" w:rsidRDefault="007B68BB" w:rsidP="0073759F">
      <w:pPr>
        <w:spacing w:after="0"/>
        <w:ind w:right="288"/>
        <w:jc w:val="both"/>
        <w:rPr>
          <w:lang w:eastAsia="zh-TW"/>
        </w:rPr>
      </w:pPr>
    </w:p>
    <w:p w:rsidR="007B68BB" w:rsidRPr="00A96F73" w:rsidRDefault="007B68BB" w:rsidP="0073759F">
      <w:pPr>
        <w:tabs>
          <w:tab w:val="left" w:pos="6930"/>
        </w:tabs>
        <w:spacing w:after="0"/>
        <w:ind w:left="720" w:right="864"/>
        <w:jc w:val="both"/>
        <w:rPr>
          <w:lang w:eastAsia="zh-TW"/>
        </w:rPr>
      </w:pPr>
      <w:r w:rsidRPr="00A96F73">
        <w:rPr>
          <w:rFonts w:cs="PMingLiU" w:hint="eastAsia"/>
          <w:lang w:eastAsia="zh-TW"/>
        </w:rPr>
        <w:t>如果这篇道文对你有所赐福 望你能发电邮告知海博士。</w:t>
      </w:r>
      <w:r w:rsidRPr="00A96F73">
        <w:rPr>
          <w:rFonts w:cs="PMingLiU" w:hint="eastAsia"/>
          <w:b/>
          <w:sz w:val="24"/>
          <w:szCs w:val="24"/>
          <w:lang w:eastAsia="zh-TW"/>
        </w:rPr>
        <w:t>当你</w:t>
      </w:r>
      <w:r>
        <w:rPr>
          <w:rFonts w:cs="PMingLiU" w:hint="eastAsia"/>
          <w:b/>
          <w:sz w:val="24"/>
          <w:szCs w:val="24"/>
          <w:lang w:eastAsia="zh-TW"/>
        </w:rPr>
        <w:t>发电邮</w:t>
      </w:r>
      <w:r w:rsidRPr="00A96F73">
        <w:rPr>
          <w:rFonts w:cs="PMingLiU" w:hint="eastAsia"/>
          <w:b/>
          <w:sz w:val="24"/>
          <w:szCs w:val="24"/>
          <w:lang w:eastAsia="zh-TW"/>
        </w:rPr>
        <w:t>时，请告知你发</w:t>
      </w:r>
      <w:r>
        <w:rPr>
          <w:rFonts w:cs="PMingLiU" w:hint="eastAsia"/>
          <w:b/>
          <w:sz w:val="24"/>
          <w:szCs w:val="24"/>
          <w:lang w:eastAsia="zh-TW"/>
        </w:rPr>
        <w:t>信</w:t>
      </w:r>
      <w:r w:rsidRPr="00A96F73">
        <w:rPr>
          <w:rFonts w:cs="PMingLiU" w:hint="eastAsia"/>
          <w:b/>
          <w:sz w:val="24"/>
          <w:szCs w:val="24"/>
          <w:lang w:eastAsia="zh-TW"/>
        </w:rPr>
        <w:t>的国家，不然他不能回信给你</w:t>
      </w:r>
      <w:r w:rsidRPr="00A96F73">
        <w:rPr>
          <w:rFonts w:cs="PMingLiU" w:hint="eastAsia"/>
          <w:lang w:eastAsia="zh-TW"/>
        </w:rPr>
        <w:t>。如这些道文对你有所赐福，在发电邮告知海博士时，敬请</w:t>
      </w:r>
      <w:r>
        <w:rPr>
          <w:rFonts w:cs="PMingLiU" w:hint="eastAsia"/>
          <w:lang w:eastAsia="zh-TW"/>
        </w:rPr>
        <w:t>注</w:t>
      </w:r>
      <w:r w:rsidRPr="00A96F73">
        <w:rPr>
          <w:rFonts w:cs="PMingLiU" w:hint="eastAsia"/>
          <w:lang w:eastAsia="zh-TW"/>
        </w:rPr>
        <w:t xml:space="preserve">明你发信时所在的国家。他的电邮地址是: </w:t>
      </w:r>
      <w:hyperlink r:id="rId10" w:history="1">
        <w:r w:rsidRPr="00A96F73">
          <w:rPr>
            <w:u w:val="single"/>
            <w:lang w:eastAsia="zh-TW"/>
          </w:rPr>
          <w:t>rlhymersjr@sbcglobal.net</w:t>
        </w:r>
        <w:r>
          <w:rPr>
            <w:rFonts w:cs="PMingLiU" w:hint="eastAsia"/>
            <w:lang w:eastAsia="zh-TW"/>
          </w:rPr>
          <w:t>（</w:t>
        </w:r>
        <w:r w:rsidRPr="00A96F73">
          <w:rPr>
            <w:rFonts w:cs="PMingLiU" w:hint="eastAsia"/>
            <w:lang w:eastAsia="zh-TW"/>
          </w:rPr>
          <w:t>可点击</w:t>
        </w:r>
      </w:hyperlink>
      <w:r>
        <w:rPr>
          <w:rFonts w:cs="PMingLiU" w:hint="eastAsia"/>
          <w:lang w:eastAsia="zh-TW"/>
        </w:rPr>
        <w:t>）</w:t>
      </w:r>
      <w:r w:rsidRPr="00A96F73">
        <w:rPr>
          <w:rFonts w:cs="PMingLiU" w:hint="eastAsia"/>
          <w:lang w:eastAsia="zh-TW"/>
        </w:rPr>
        <w:t>你给海博士发电邮时可用任何语言，但尽可能用英文发信。通过邮局发信者，函件请寄到〔美〕</w:t>
      </w:r>
      <w:r w:rsidRPr="00A96F73">
        <w:rPr>
          <w:lang w:eastAsia="zh-TW"/>
        </w:rPr>
        <w:t>P.O. Box</w:t>
      </w:r>
      <w:r w:rsidRPr="00A96F73">
        <w:rPr>
          <w:rFonts w:hint="eastAsia"/>
          <w:lang w:eastAsia="zh-TW"/>
        </w:rPr>
        <w:t xml:space="preserve"> </w:t>
      </w:r>
      <w:r w:rsidRPr="00A96F73">
        <w:rPr>
          <w:lang w:eastAsia="zh-TW"/>
        </w:rPr>
        <w:t>15308</w:t>
      </w:r>
      <w:r w:rsidRPr="00A96F73">
        <w:rPr>
          <w:rFonts w:hint="eastAsia"/>
          <w:lang w:eastAsia="zh-TW"/>
        </w:rPr>
        <w:t xml:space="preserve">, </w:t>
      </w:r>
      <w:r w:rsidRPr="00A96F73">
        <w:rPr>
          <w:lang w:eastAsia="zh-TW"/>
        </w:rPr>
        <w:t>Los Angeles</w:t>
      </w:r>
      <w:r w:rsidRPr="00A96F73">
        <w:rPr>
          <w:rFonts w:hint="eastAsia"/>
          <w:lang w:eastAsia="zh-TW"/>
        </w:rPr>
        <w:t xml:space="preserve">, </w:t>
      </w:r>
      <w:r w:rsidRPr="00A96F73">
        <w:rPr>
          <w:lang w:eastAsia="zh-TW"/>
        </w:rPr>
        <w:t>CA</w:t>
      </w:r>
      <w:r w:rsidRPr="00A96F73">
        <w:rPr>
          <w:rFonts w:hint="eastAsia"/>
          <w:lang w:eastAsia="zh-TW"/>
        </w:rPr>
        <w:t xml:space="preserve"> </w:t>
      </w:r>
      <w:r w:rsidRPr="00A96F73">
        <w:rPr>
          <w:lang w:eastAsia="zh-TW"/>
        </w:rPr>
        <w:t>90015</w:t>
      </w:r>
      <w:r w:rsidRPr="00A96F73">
        <w:rPr>
          <w:rFonts w:cs="PMingLiU" w:hint="eastAsia"/>
          <w:lang w:eastAsia="zh-TW"/>
        </w:rPr>
        <w:t>。你也可用英文与他通电话，号码是（</w:t>
      </w:r>
      <w:r w:rsidRPr="00A96F73">
        <w:rPr>
          <w:lang w:eastAsia="zh-TW"/>
        </w:rPr>
        <w:t>818</w:t>
      </w:r>
      <w:r w:rsidRPr="00A96F73">
        <w:rPr>
          <w:rFonts w:cs="PMingLiU" w:hint="eastAsia"/>
          <w:lang w:eastAsia="zh-TW"/>
        </w:rPr>
        <w:t>）</w:t>
      </w:r>
      <w:r w:rsidRPr="00A96F73">
        <w:rPr>
          <w:lang w:eastAsia="zh-TW"/>
        </w:rPr>
        <w:t>352</w:t>
      </w:r>
      <w:r w:rsidRPr="00A96F73">
        <w:rPr>
          <w:rFonts w:hint="eastAsia"/>
          <w:lang w:eastAsia="zh-TW"/>
        </w:rPr>
        <w:t>-</w:t>
      </w:r>
      <w:r w:rsidRPr="00A96F73">
        <w:rPr>
          <w:lang w:eastAsia="zh-TW"/>
        </w:rPr>
        <w:t>0452</w:t>
      </w:r>
      <w:r w:rsidRPr="00A96F73">
        <w:rPr>
          <w:rFonts w:cs="PMingLiU" w:hint="eastAsia"/>
          <w:lang w:eastAsia="zh-TW"/>
        </w:rPr>
        <w:t>。</w:t>
      </w:r>
    </w:p>
    <w:p w:rsidR="007B68BB" w:rsidRPr="00A96F73" w:rsidRDefault="007B68BB" w:rsidP="0073759F">
      <w:pPr>
        <w:pStyle w:val="BodyTextIndent2"/>
        <w:spacing w:after="0" w:line="240" w:lineRule="auto"/>
        <w:jc w:val="center"/>
        <w:rPr>
          <w:sz w:val="24"/>
          <w:lang w:eastAsia="zh-TW"/>
        </w:rPr>
      </w:pPr>
    </w:p>
    <w:p w:rsidR="007B68BB" w:rsidRPr="00A96F73" w:rsidRDefault="007B68BB" w:rsidP="0073759F">
      <w:pPr>
        <w:pStyle w:val="BodyTextIndent2"/>
        <w:spacing w:after="0" w:line="240" w:lineRule="auto"/>
        <w:jc w:val="center"/>
        <w:rPr>
          <w:rFonts w:cs="PMingLiU"/>
          <w:sz w:val="24"/>
          <w:lang w:eastAsia="zh-TW"/>
        </w:rPr>
      </w:pPr>
      <w:r w:rsidRPr="00A96F73">
        <w:rPr>
          <w:rFonts w:cs="PMingLiU" w:hint="eastAsia"/>
          <w:b/>
          <w:bCs/>
          <w:lang w:eastAsia="zh-TW"/>
        </w:rPr>
        <w:t>（宣道结束）</w:t>
      </w:r>
      <w:r w:rsidRPr="00A96F73">
        <w:rPr>
          <w:rFonts w:hint="eastAsia"/>
          <w:bCs/>
          <w:lang w:eastAsia="zh-TW"/>
        </w:rPr>
        <w:br/>
      </w:r>
      <w:r w:rsidRPr="00A96F73">
        <w:rPr>
          <w:rFonts w:cs="PMingLiU" w:hint="eastAsia"/>
          <w:sz w:val="24"/>
          <w:lang w:eastAsia="zh-TW"/>
        </w:rPr>
        <w:t>您每周都可上网阅读海博士的道文。</w:t>
      </w:r>
      <w:r w:rsidRPr="00A96F73">
        <w:rPr>
          <w:rFonts w:cs="PMingLiU"/>
          <w:sz w:val="24"/>
          <w:lang w:eastAsia="zh-TW"/>
        </w:rPr>
        <w:br/>
      </w:r>
      <w:r w:rsidRPr="00A96F73">
        <w:rPr>
          <w:rFonts w:cs="PMingLiU" w:hint="eastAsia"/>
          <w:sz w:val="24"/>
          <w:lang w:eastAsia="zh-TW"/>
        </w:rPr>
        <w:t>网址</w:t>
      </w:r>
      <w:r w:rsidRPr="00A96F73">
        <w:rPr>
          <w:sz w:val="24"/>
          <w:lang w:eastAsia="zh-TW"/>
        </w:rPr>
        <w:t>–</w:t>
      </w:r>
      <w:hyperlink r:id="rId11" w:history="1">
        <w:r w:rsidRPr="00A96F73">
          <w:rPr>
            <w:rStyle w:val="Hyperlink"/>
            <w:lang w:eastAsia="zh-TW"/>
          </w:rPr>
          <w:t>www.sermonsfortheworld.com</w:t>
        </w:r>
      </w:hyperlink>
      <w:r w:rsidRPr="00A96F73">
        <w:rPr>
          <w:rStyle w:val="Hyperlink"/>
          <w:rFonts w:hint="eastAsia"/>
          <w:lang w:eastAsia="zh-TW"/>
        </w:rPr>
        <w:t xml:space="preserve"> </w:t>
      </w:r>
      <w:r w:rsidRPr="00A96F73">
        <w:rPr>
          <w:rStyle w:val="Hyperlink"/>
          <w:rFonts w:hint="eastAsia"/>
          <w:lang w:eastAsia="zh-TW"/>
        </w:rPr>
        <w:br/>
      </w:r>
      <w:r w:rsidRPr="00A96F73">
        <w:rPr>
          <w:rFonts w:cs="PMingLiU" w:hint="eastAsia"/>
          <w:sz w:val="24"/>
          <w:lang w:eastAsia="zh-TW"/>
        </w:rPr>
        <w:t>请点击〔中文</w:t>
      </w:r>
      <w:r w:rsidRPr="00A96F73">
        <w:rPr>
          <w:rFonts w:cs="PMingLiU"/>
          <w:sz w:val="24"/>
          <w:lang w:eastAsia="zh-TW"/>
        </w:rPr>
        <w:t xml:space="preserve"> </w:t>
      </w:r>
      <w:r w:rsidRPr="00A96F73">
        <w:rPr>
          <w:rFonts w:cs="PMingLiU" w:hint="eastAsia"/>
          <w:sz w:val="24"/>
          <w:lang w:eastAsia="zh-TW"/>
        </w:rPr>
        <w:t>简体</w:t>
      </w:r>
      <w:r w:rsidRPr="00A96F73">
        <w:rPr>
          <w:sz w:val="24"/>
          <w:lang w:eastAsia="zh-TW"/>
        </w:rPr>
        <w:t xml:space="preserve">/ </w:t>
      </w:r>
      <w:r w:rsidRPr="00A96F73">
        <w:rPr>
          <w:rFonts w:cs="PMingLiU" w:hint="eastAsia"/>
          <w:sz w:val="24"/>
          <w:lang w:eastAsia="zh-TW"/>
        </w:rPr>
        <w:t>繁体</w:t>
      </w:r>
      <w:r w:rsidRPr="00A96F73">
        <w:rPr>
          <w:rFonts w:cs="PMingLiU"/>
          <w:sz w:val="24"/>
          <w:lang w:eastAsia="zh-TW"/>
        </w:rPr>
        <w:t xml:space="preserve"> </w:t>
      </w:r>
      <w:r w:rsidRPr="00A96F73">
        <w:rPr>
          <w:rFonts w:cs="PMingLiU" w:hint="eastAsia"/>
          <w:sz w:val="24"/>
          <w:lang w:eastAsia="zh-TW"/>
        </w:rPr>
        <w:t>宣道文〕</w:t>
      </w:r>
    </w:p>
    <w:p w:rsidR="007B68BB" w:rsidRPr="00A96F73" w:rsidRDefault="007B68BB" w:rsidP="0073759F">
      <w:pPr>
        <w:pStyle w:val="BodyTextIndent2"/>
        <w:spacing w:after="0" w:line="240" w:lineRule="auto"/>
        <w:jc w:val="center"/>
        <w:rPr>
          <w:sz w:val="24"/>
          <w:lang w:eastAsia="zh-TW"/>
        </w:rPr>
      </w:pPr>
    </w:p>
    <w:p w:rsidR="007B68BB" w:rsidRPr="0073759F" w:rsidRDefault="007B68BB" w:rsidP="0073759F">
      <w:pPr>
        <w:spacing w:after="0"/>
        <w:ind w:left="90" w:hanging="90"/>
        <w:jc w:val="center"/>
        <w:rPr>
          <w:rFonts w:cs="PMingLiU"/>
          <w:sz w:val="24"/>
          <w:lang w:eastAsia="zh-TW"/>
        </w:rPr>
      </w:pPr>
      <w:r w:rsidRPr="00A96F73">
        <w:rPr>
          <w:rFonts w:cs="PMingLiU" w:hint="eastAsia"/>
          <w:sz w:val="24"/>
          <w:lang w:eastAsia="zh-TW"/>
        </w:rPr>
        <w:t>本站刊载的宣道文稿不带版权，你无需得到海博士的允许便</w:t>
      </w:r>
      <w:r w:rsidRPr="00A96F73">
        <w:rPr>
          <w:rFonts w:cs="PMingLiU"/>
          <w:sz w:val="24"/>
          <w:lang w:eastAsia="zh-TW"/>
        </w:rPr>
        <w:br/>
      </w:r>
      <w:r w:rsidRPr="00A96F73">
        <w:rPr>
          <w:rFonts w:cs="PMingLiU" w:hint="eastAsia"/>
          <w:sz w:val="24"/>
          <w:lang w:eastAsia="zh-TW"/>
        </w:rPr>
        <w:t>可使用。然而，海博士的全部视频信息、以及出自我们教会</w:t>
      </w:r>
      <w:r w:rsidRPr="00A96F73">
        <w:rPr>
          <w:rFonts w:cs="PMingLiU"/>
          <w:sz w:val="24"/>
          <w:lang w:eastAsia="zh-TW"/>
        </w:rPr>
        <w:br/>
      </w:r>
      <w:r w:rsidRPr="00A96F73">
        <w:rPr>
          <w:rFonts w:cs="PMingLiU" w:hint="eastAsia"/>
          <w:sz w:val="24"/>
          <w:lang w:eastAsia="zh-TW"/>
        </w:rPr>
        <w:t>的其他宣道视频 均为版权所有，未经许可不得使用。</w:t>
      </w:r>
    </w:p>
    <w:sectPr w:rsidR="007B68BB" w:rsidRPr="0073759F" w:rsidSect="00CB19BD">
      <w:headerReference w:type="default" r:id="rId12"/>
      <w:footerReference w:type="default" r:id="rId13"/>
      <w:pgSz w:w="12240" w:h="15840"/>
      <w:pgMar w:top="1296" w:right="1728" w:bottom="1296" w:left="172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080B" w:rsidRDefault="00C9080B" w:rsidP="007B68BB">
      <w:pPr>
        <w:spacing w:after="0"/>
      </w:pPr>
      <w:r>
        <w:separator/>
      </w:r>
    </w:p>
  </w:endnote>
  <w:endnote w:type="continuationSeparator" w:id="0">
    <w:p w:rsidR="00C9080B" w:rsidRDefault="00C9080B" w:rsidP="007B68B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8BB" w:rsidRPr="007B68BB" w:rsidRDefault="007B68BB" w:rsidP="007B68BB">
    <w:pPr>
      <w:pStyle w:val="Footer"/>
      <w:jc w:val="right"/>
      <w:rPr>
        <w:sz w:val="14"/>
      </w:rPr>
    </w:pPr>
    <w:r w:rsidRPr="007B68BB">
      <w:rPr>
        <w:sz w:val="14"/>
      </w:rPr>
      <w:t xml:space="preserve">Sim.– </w:t>
    </w:r>
    <w:r w:rsidRPr="007B68BB">
      <w:rPr>
        <w:rFonts w:hint="eastAsia"/>
        <w:sz w:val="14"/>
      </w:rPr>
      <w:t>简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080B" w:rsidRDefault="00C9080B" w:rsidP="007B68BB">
      <w:pPr>
        <w:spacing w:after="0"/>
      </w:pPr>
      <w:r>
        <w:separator/>
      </w:r>
    </w:p>
  </w:footnote>
  <w:footnote w:type="continuationSeparator" w:id="0">
    <w:p w:rsidR="00C9080B" w:rsidRDefault="00C9080B" w:rsidP="007B68BB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1003"/>
      <w:docPartObj>
        <w:docPartGallery w:val="Page Numbers (Top of Page)"/>
        <w:docPartUnique/>
      </w:docPartObj>
    </w:sdtPr>
    <w:sdtContent>
      <w:p w:rsidR="00432FC2" w:rsidRDefault="00432FC2">
        <w:pPr>
          <w:pStyle w:val="Header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7B68BB" w:rsidRDefault="007B68B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1391E"/>
    <w:multiLevelType w:val="hybridMultilevel"/>
    <w:tmpl w:val="AADE8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AC72B0"/>
    <w:multiLevelType w:val="hybridMultilevel"/>
    <w:tmpl w:val="0B8EBDAA"/>
    <w:lvl w:ilvl="0" w:tplc="E0FA8A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B13A3C"/>
    <w:multiLevelType w:val="hybridMultilevel"/>
    <w:tmpl w:val="AADE8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12546"/>
    <w:rsid w:val="00001D57"/>
    <w:rsid w:val="00037200"/>
    <w:rsid w:val="000741CB"/>
    <w:rsid w:val="00082162"/>
    <w:rsid w:val="000A2D5E"/>
    <w:rsid w:val="000E2ACC"/>
    <w:rsid w:val="000F1323"/>
    <w:rsid w:val="000F383D"/>
    <w:rsid w:val="00111E83"/>
    <w:rsid w:val="00112546"/>
    <w:rsid w:val="00181AEA"/>
    <w:rsid w:val="001A1C13"/>
    <w:rsid w:val="001D1F5D"/>
    <w:rsid w:val="00214E84"/>
    <w:rsid w:val="002218CD"/>
    <w:rsid w:val="002565C5"/>
    <w:rsid w:val="00282C3C"/>
    <w:rsid w:val="002928C9"/>
    <w:rsid w:val="00296431"/>
    <w:rsid w:val="002F539F"/>
    <w:rsid w:val="002F6239"/>
    <w:rsid w:val="0037437B"/>
    <w:rsid w:val="003C2C41"/>
    <w:rsid w:val="00422B53"/>
    <w:rsid w:val="00432FC2"/>
    <w:rsid w:val="00445871"/>
    <w:rsid w:val="00491C4E"/>
    <w:rsid w:val="004F73D3"/>
    <w:rsid w:val="00571B35"/>
    <w:rsid w:val="005B7F77"/>
    <w:rsid w:val="005D3E16"/>
    <w:rsid w:val="00664270"/>
    <w:rsid w:val="006802DA"/>
    <w:rsid w:val="006F35D3"/>
    <w:rsid w:val="007A5759"/>
    <w:rsid w:val="007B10DF"/>
    <w:rsid w:val="007B68BB"/>
    <w:rsid w:val="007D0483"/>
    <w:rsid w:val="007D5488"/>
    <w:rsid w:val="007E0184"/>
    <w:rsid w:val="008A738C"/>
    <w:rsid w:val="00907A45"/>
    <w:rsid w:val="00910136"/>
    <w:rsid w:val="00972CEC"/>
    <w:rsid w:val="0099372A"/>
    <w:rsid w:val="009E58C2"/>
    <w:rsid w:val="00A10668"/>
    <w:rsid w:val="00A45034"/>
    <w:rsid w:val="00A93DD4"/>
    <w:rsid w:val="00A9477E"/>
    <w:rsid w:val="00AA1292"/>
    <w:rsid w:val="00AB0CC5"/>
    <w:rsid w:val="00AD079E"/>
    <w:rsid w:val="00AD6BC1"/>
    <w:rsid w:val="00AF25BE"/>
    <w:rsid w:val="00B17544"/>
    <w:rsid w:val="00B369AE"/>
    <w:rsid w:val="00B455AE"/>
    <w:rsid w:val="00BA2C81"/>
    <w:rsid w:val="00BD7B91"/>
    <w:rsid w:val="00C13C93"/>
    <w:rsid w:val="00C54C9D"/>
    <w:rsid w:val="00C61D96"/>
    <w:rsid w:val="00C80F76"/>
    <w:rsid w:val="00C9080B"/>
    <w:rsid w:val="00CB0E0D"/>
    <w:rsid w:val="00CB19BD"/>
    <w:rsid w:val="00CF1911"/>
    <w:rsid w:val="00D45F06"/>
    <w:rsid w:val="00D71419"/>
    <w:rsid w:val="00D72246"/>
    <w:rsid w:val="00D8176B"/>
    <w:rsid w:val="00DC2474"/>
    <w:rsid w:val="00DE7FCA"/>
    <w:rsid w:val="00E0324E"/>
    <w:rsid w:val="00E1521E"/>
    <w:rsid w:val="00E55DA5"/>
    <w:rsid w:val="00EB24F5"/>
    <w:rsid w:val="00EB67BF"/>
    <w:rsid w:val="00ED3033"/>
    <w:rsid w:val="00F12B61"/>
    <w:rsid w:val="00F51714"/>
    <w:rsid w:val="00F84D86"/>
    <w:rsid w:val="00FE2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MingLiU" w:eastAsia="PMingLiU" w:hAnsi="PMingLiU" w:cs="Times New Roman"/>
        <w:sz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5BE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A9477E"/>
    <w:pPr>
      <w:ind w:left="720"/>
      <w:contextualSpacing/>
    </w:pPr>
  </w:style>
  <w:style w:type="paragraph" w:styleId="BodyText">
    <w:name w:val="Body Text"/>
    <w:basedOn w:val="Normal"/>
    <w:link w:val="BodyTextChar"/>
    <w:rsid w:val="007D5488"/>
    <w:pPr>
      <w:spacing w:after="0"/>
      <w:jc w:val="both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rsid w:val="007D5488"/>
    <w:rPr>
      <w:rFonts w:ascii="Times New Roman" w:eastAsia="Times New Roman" w:hAnsi="Times New Roman" w:cs="Times New Roman"/>
      <w:szCs w:val="20"/>
    </w:rPr>
  </w:style>
  <w:style w:type="character" w:styleId="Hyperlink">
    <w:name w:val="Hyperlink"/>
    <w:rsid w:val="007D5488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B17544"/>
    <w:pPr>
      <w:spacing w:after="0"/>
      <w:jc w:val="center"/>
    </w:pPr>
    <w:rPr>
      <w:rFonts w:ascii="Times New Roman" w:eastAsia="Times New Roman" w:hAnsi="Times New Roman"/>
      <w:b/>
      <w:sz w:val="24"/>
    </w:rPr>
  </w:style>
  <w:style w:type="character" w:customStyle="1" w:styleId="TitleChar">
    <w:name w:val="Title Char"/>
    <w:basedOn w:val="DefaultParagraphFont"/>
    <w:link w:val="Title"/>
    <w:rsid w:val="00B17544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B17544"/>
    <w:rPr>
      <w:i/>
    </w:rPr>
  </w:style>
  <w:style w:type="character" w:customStyle="1" w:styleId="st1">
    <w:name w:val="st1"/>
    <w:basedOn w:val="DefaultParagraphFont"/>
    <w:rsid w:val="002F539F"/>
  </w:style>
  <w:style w:type="paragraph" w:styleId="BodyTextIndent2">
    <w:name w:val="Body Text Indent 2"/>
    <w:basedOn w:val="Normal"/>
    <w:link w:val="BodyTextIndent2Char"/>
    <w:unhideWhenUsed/>
    <w:rsid w:val="00A1066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A10668"/>
  </w:style>
  <w:style w:type="paragraph" w:styleId="Header">
    <w:name w:val="header"/>
    <w:basedOn w:val="Normal"/>
    <w:link w:val="HeaderChar"/>
    <w:uiPriority w:val="99"/>
    <w:unhideWhenUsed/>
    <w:rsid w:val="007B68B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B68BB"/>
  </w:style>
  <w:style w:type="paragraph" w:styleId="Footer">
    <w:name w:val="footer"/>
    <w:basedOn w:val="Normal"/>
    <w:link w:val="FooterChar"/>
    <w:uiPriority w:val="99"/>
    <w:semiHidden/>
    <w:unhideWhenUsed/>
    <w:rsid w:val="007B68B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68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5BE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477E"/>
    <w:pPr>
      <w:ind w:left="720"/>
      <w:contextualSpacing/>
    </w:pPr>
  </w:style>
  <w:style w:type="paragraph" w:styleId="BodyText">
    <w:name w:val="Body Text"/>
    <w:basedOn w:val="Normal"/>
    <w:link w:val="BodyTextChar"/>
    <w:rsid w:val="007D5488"/>
    <w:pPr>
      <w:spacing w:after="0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7D5488"/>
    <w:rPr>
      <w:rFonts w:ascii="Times New Roman" w:eastAsia="Times New Roman" w:hAnsi="Times New Roman" w:cs="Times New Roman"/>
      <w:szCs w:val="20"/>
    </w:rPr>
  </w:style>
  <w:style w:type="character" w:styleId="Hyperlink">
    <w:name w:val="Hyperlink"/>
    <w:rsid w:val="007D5488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B17544"/>
    <w:pPr>
      <w:spacing w:after="0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B17544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B17544"/>
    <w:rPr>
      <w:i/>
    </w:rPr>
  </w:style>
  <w:style w:type="character" w:customStyle="1" w:styleId="st1">
    <w:name w:val="st1"/>
    <w:basedOn w:val="DefaultParagraphFont"/>
    <w:rsid w:val="002F53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lhymersjr.com/donate.htm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ermonsfortheworld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ermonsfortheworld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rlhymersjr@sbcglobal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lhymersjr@sbcglobal.ne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Kyu Lee</dc:creator>
  <cp:lastModifiedBy>CJC</cp:lastModifiedBy>
  <cp:revision>3</cp:revision>
  <cp:lastPrinted>2017-02-25T23:48:00Z</cp:lastPrinted>
  <dcterms:created xsi:type="dcterms:W3CDTF">2017-03-03T20:16:00Z</dcterms:created>
  <dcterms:modified xsi:type="dcterms:W3CDTF">2017-03-03T20:16:00Z</dcterms:modified>
</cp:coreProperties>
</file>