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33A" w:rsidRPr="0017484C" w:rsidRDefault="003C15C6" w:rsidP="00D4433A">
      <w:pPr>
        <w:tabs>
          <w:tab w:val="left" w:pos="1170"/>
        </w:tabs>
        <w:jc w:val="both"/>
        <w:rPr>
          <w:sz w:val="24"/>
          <w:szCs w:val="24"/>
        </w:rPr>
      </w:pPr>
      <w:r w:rsidRPr="0017484C">
        <w:rPr>
          <w:sz w:val="24"/>
          <w:szCs w:val="24"/>
        </w:rPr>
        <w:t>Kusudi la tovuti hii ni kuandaa makala ya mahubiri na mahubiri ya video bila malipo kwa Wachungaji na Wanamicheni duniani kote, hasa katika Ulimwengu wa tatu, sehemu ambazo kuna uchache</w:t>
      </w:r>
      <w:r w:rsidR="005B1D95" w:rsidRPr="0017484C">
        <w:rPr>
          <w:sz w:val="24"/>
          <w:szCs w:val="24"/>
        </w:rPr>
        <w:t xml:space="preserve"> ama ukosefu wa vyuo vya theoloj</w:t>
      </w:r>
      <w:r w:rsidRPr="0017484C">
        <w:rPr>
          <w:sz w:val="24"/>
          <w:szCs w:val="24"/>
        </w:rPr>
        <w:t>ia au shule za Bibilia</w:t>
      </w:r>
      <w:r w:rsidR="00D4433A" w:rsidRPr="0017484C">
        <w:rPr>
          <w:sz w:val="24"/>
          <w:szCs w:val="24"/>
        </w:rPr>
        <w:t>.</w:t>
      </w:r>
    </w:p>
    <w:p w:rsidR="00D4433A" w:rsidRPr="0017484C" w:rsidRDefault="00D4433A" w:rsidP="00D4433A">
      <w:pPr>
        <w:jc w:val="both"/>
        <w:rPr>
          <w:sz w:val="18"/>
          <w:szCs w:val="24"/>
        </w:rPr>
      </w:pPr>
    </w:p>
    <w:p w:rsidR="00D4433A" w:rsidRPr="0017484C" w:rsidRDefault="00D4433A" w:rsidP="00D4433A">
      <w:pPr>
        <w:jc w:val="both"/>
        <w:rPr>
          <w:sz w:val="24"/>
          <w:szCs w:val="24"/>
        </w:rPr>
      </w:pPr>
      <w:r w:rsidRPr="0017484C">
        <w:rPr>
          <w:sz w:val="24"/>
          <w:szCs w:val="24"/>
        </w:rPr>
        <w:t>Makala ya mahubiri haya na video ufikia kompyuta 1,500,000 katika zaidi ya nchi 221</w:t>
      </w:r>
      <w:r w:rsidR="005B1D95" w:rsidRPr="0017484C">
        <w:rPr>
          <w:sz w:val="24"/>
          <w:szCs w:val="24"/>
        </w:rPr>
        <w:t xml:space="preserve"> kila mwaka</w:t>
      </w:r>
      <w:r w:rsidRPr="0017484C">
        <w:rPr>
          <w:sz w:val="24"/>
          <w:szCs w:val="24"/>
        </w:rPr>
        <w:t xml:space="preserve"> kupitia tovuti </w:t>
      </w:r>
      <w:hyperlink r:id="rId7" w:history="1">
        <w:r w:rsidRPr="0017484C">
          <w:rPr>
            <w:sz w:val="24"/>
            <w:szCs w:val="24"/>
            <w:u w:val="single"/>
          </w:rPr>
          <w:t>www.sermonsfortheworld.com</w:t>
        </w:r>
      </w:hyperlink>
      <w:r w:rsidRPr="0017484C">
        <w:rPr>
          <w:sz w:val="24"/>
          <w:szCs w:val="24"/>
        </w:rPr>
        <w:t xml:space="preserve">.  Mamia ya watu wengine hutazama video kupitia YouTube, lakini wao huondoka kutoka YouTube na kuingia katika tovuti yetu.  YouTube huwaelekeza watu kwa tovuti yetu.  Makala ya mahubiri haya yanatolewa kwa lugha 40 kwa kompyuta takriban 120,000 kila mwezi.  Makala ya mahubiri haya hayana hatimiliki, hivyo wahubiri wanaweza kuyatumia bila idhini yetu.  </w:t>
      </w:r>
      <w:hyperlink r:id="rId8" w:history="1">
        <w:r w:rsidRPr="0017484C">
          <w:rPr>
            <w:rStyle w:val="Hyperlink"/>
            <w:color w:val="auto"/>
            <w:sz w:val="24"/>
            <w:szCs w:val="24"/>
          </w:rPr>
          <w:t>Tafadhali bonyeza hapa ili ujue jinsi unavyoweza kutuma mchango wako kila mwezi ili utuzaidie katika kazi hii kuu ya kueneza Injili kote ulimwenguni, pamoja na mataifa ya Kiislamu na Kihindu</w:t>
        </w:r>
      </w:hyperlink>
      <w:r w:rsidRPr="0017484C">
        <w:rPr>
          <w:sz w:val="24"/>
          <w:szCs w:val="24"/>
        </w:rPr>
        <w:t xml:space="preserve">.  </w:t>
      </w:r>
    </w:p>
    <w:p w:rsidR="00D4433A" w:rsidRPr="0017484C" w:rsidRDefault="00D4433A" w:rsidP="00D4433A">
      <w:pPr>
        <w:jc w:val="both"/>
        <w:rPr>
          <w:sz w:val="18"/>
          <w:szCs w:val="24"/>
        </w:rPr>
      </w:pPr>
    </w:p>
    <w:p w:rsidR="00D4433A" w:rsidRPr="0017484C" w:rsidRDefault="00D4433A" w:rsidP="00D4433A">
      <w:pPr>
        <w:jc w:val="both"/>
        <w:rPr>
          <w:sz w:val="24"/>
          <w:szCs w:val="24"/>
        </w:rPr>
      </w:pPr>
      <w:r w:rsidRPr="0017484C">
        <w:rPr>
          <w:sz w:val="24"/>
          <w:szCs w:val="24"/>
        </w:rPr>
        <w:t xml:space="preserve">Kila unapomwandikia Dkt. Hymers kila mara mjulishe nchi unayoishi, la sivyo hawezi kukujibu. Barua pepe ya  Dkt. Hymers ni </w:t>
      </w:r>
      <w:hyperlink r:id="rId9" w:history="1">
        <w:r w:rsidRPr="0017484C">
          <w:rPr>
            <w:sz w:val="24"/>
            <w:szCs w:val="24"/>
            <w:u w:val="single"/>
          </w:rPr>
          <w:t>rlhymersjr@sbcglobal.net</w:t>
        </w:r>
      </w:hyperlink>
      <w:r w:rsidRPr="0017484C">
        <w:rPr>
          <w:sz w:val="24"/>
          <w:szCs w:val="24"/>
        </w:rPr>
        <w:t xml:space="preserve">. </w:t>
      </w:r>
    </w:p>
    <w:p w:rsidR="00D4433A" w:rsidRPr="00716423" w:rsidRDefault="00D4433A" w:rsidP="00D4433A">
      <w:pPr>
        <w:jc w:val="center"/>
        <w:rPr>
          <w:b/>
          <w:sz w:val="22"/>
        </w:rPr>
      </w:pPr>
    </w:p>
    <w:p w:rsidR="00D4433A" w:rsidRDefault="00D4433A" w:rsidP="00D4433A">
      <w:pPr>
        <w:jc w:val="center"/>
        <w:rPr>
          <w:b/>
          <w:sz w:val="28"/>
        </w:rPr>
      </w:pPr>
      <w:r>
        <w:rPr>
          <w:b/>
          <w:sz w:val="28"/>
        </w:rPr>
        <w:t>JESHI LA GIDEONI</w:t>
      </w:r>
      <w:r w:rsidRPr="00716423">
        <w:rPr>
          <w:b/>
          <w:sz w:val="28"/>
        </w:rPr>
        <w:t>!</w:t>
      </w:r>
    </w:p>
    <w:p w:rsidR="0017484C" w:rsidRPr="0017484C" w:rsidRDefault="0017484C" w:rsidP="00D4433A">
      <w:pPr>
        <w:jc w:val="center"/>
        <w:rPr>
          <w:b/>
          <w:sz w:val="24"/>
        </w:rPr>
      </w:pPr>
      <w:r>
        <w:rPr>
          <w:b/>
          <w:sz w:val="24"/>
        </w:rPr>
        <w:t>GIDEON’S ARMY!</w:t>
      </w:r>
    </w:p>
    <w:p w:rsidR="00D4433A" w:rsidRDefault="0017484C" w:rsidP="00D4433A">
      <w:pPr>
        <w:jc w:val="center"/>
        <w:rPr>
          <w:sz w:val="18"/>
        </w:rPr>
      </w:pPr>
      <w:r>
        <w:rPr>
          <w:sz w:val="18"/>
        </w:rPr>
        <w:t>(Swahili)</w:t>
      </w:r>
    </w:p>
    <w:p w:rsidR="0017484C" w:rsidRPr="0017484C" w:rsidRDefault="0017484C" w:rsidP="00D4433A">
      <w:pPr>
        <w:jc w:val="center"/>
        <w:rPr>
          <w:sz w:val="18"/>
        </w:rPr>
      </w:pPr>
    </w:p>
    <w:p w:rsidR="00D4433A" w:rsidRPr="00716423" w:rsidRDefault="00D4433A" w:rsidP="00D4433A">
      <w:pPr>
        <w:jc w:val="center"/>
        <w:rPr>
          <w:sz w:val="24"/>
        </w:rPr>
      </w:pPr>
      <w:r>
        <w:rPr>
          <w:sz w:val="24"/>
        </w:rPr>
        <w:t>na Dkt</w:t>
      </w:r>
      <w:r w:rsidRPr="00716423">
        <w:rPr>
          <w:sz w:val="24"/>
        </w:rPr>
        <w:t>. R. L. Hymers, Jr.</w:t>
      </w:r>
    </w:p>
    <w:p w:rsidR="00D4433A" w:rsidRPr="00716423" w:rsidRDefault="00D4433A" w:rsidP="00D4433A">
      <w:pPr>
        <w:jc w:val="center"/>
      </w:pPr>
    </w:p>
    <w:p w:rsidR="00D4433A" w:rsidRPr="00716423" w:rsidRDefault="00D4433A" w:rsidP="00D4433A">
      <w:pPr>
        <w:jc w:val="center"/>
        <w:rPr>
          <w:sz w:val="24"/>
        </w:rPr>
      </w:pPr>
      <w:r>
        <w:rPr>
          <w:sz w:val="24"/>
        </w:rPr>
        <w:t>Mahubiri yaliyohubiriwa Baptist Tabernacle kule</w:t>
      </w:r>
      <w:r w:rsidRPr="00716423">
        <w:rPr>
          <w:sz w:val="24"/>
        </w:rPr>
        <w:t xml:space="preserve"> Los Angeles </w:t>
      </w:r>
    </w:p>
    <w:p w:rsidR="00D4433A" w:rsidRPr="00716423" w:rsidRDefault="00D4433A" w:rsidP="00D4433A">
      <w:pPr>
        <w:jc w:val="center"/>
        <w:rPr>
          <w:sz w:val="24"/>
        </w:rPr>
      </w:pPr>
      <w:r>
        <w:rPr>
          <w:sz w:val="24"/>
        </w:rPr>
        <w:t>Siku ya Bwana jioni ya</w:t>
      </w:r>
      <w:r w:rsidRPr="00716423">
        <w:rPr>
          <w:sz w:val="24"/>
        </w:rPr>
        <w:t xml:space="preserve">, </w:t>
      </w:r>
      <w:r>
        <w:rPr>
          <w:sz w:val="24"/>
        </w:rPr>
        <w:t>Juni</w:t>
      </w:r>
      <w:r w:rsidRPr="00716423">
        <w:rPr>
          <w:sz w:val="24"/>
        </w:rPr>
        <w:t xml:space="preserve"> 24, 2018</w:t>
      </w:r>
    </w:p>
    <w:p w:rsidR="0017484C" w:rsidRDefault="0017484C" w:rsidP="0017484C">
      <w:pPr>
        <w:jc w:val="center"/>
        <w:rPr>
          <w:sz w:val="24"/>
        </w:rPr>
      </w:pPr>
      <w:r>
        <w:rPr>
          <w:sz w:val="24"/>
        </w:rPr>
        <w:t>A sermon preached at the Baptist Tabernacle of Los Angeles</w:t>
      </w:r>
    </w:p>
    <w:p w:rsidR="0017484C" w:rsidRPr="00716423" w:rsidRDefault="0017484C" w:rsidP="0017484C">
      <w:pPr>
        <w:jc w:val="center"/>
        <w:rPr>
          <w:sz w:val="24"/>
        </w:rPr>
      </w:pPr>
      <w:r>
        <w:rPr>
          <w:sz w:val="24"/>
        </w:rPr>
        <w:t>Lord’s Day Evening, June 24, 2018</w:t>
      </w:r>
    </w:p>
    <w:p w:rsidR="00D4433A" w:rsidRPr="0017484C" w:rsidRDefault="00D4433A" w:rsidP="00D4433A">
      <w:pPr>
        <w:jc w:val="center"/>
      </w:pPr>
    </w:p>
    <w:p w:rsidR="00D4433A" w:rsidRPr="0017484C" w:rsidRDefault="00D4433A" w:rsidP="00D4433A">
      <w:pPr>
        <w:pStyle w:val="BodyText"/>
        <w:ind w:left="864" w:right="864" w:hanging="101"/>
        <w:rPr>
          <w:sz w:val="24"/>
          <w:szCs w:val="24"/>
        </w:rPr>
      </w:pPr>
      <w:r w:rsidRPr="0017484C">
        <w:rPr>
          <w:sz w:val="24"/>
          <w:szCs w:val="24"/>
        </w:rPr>
        <w:t>“Bwana akamwambia Gideoni, Watu hawa walio pamoja nawe ni wengi mno hata nikawatie Wamidiani katika mikono yao, wasije Israeli wakajivuna juu yangu wakisema, Mkono wangu mwenyewe ndio ulioniokoa</w:t>
      </w:r>
      <w:r w:rsidR="00E24FCE" w:rsidRPr="0017484C">
        <w:rPr>
          <w:sz w:val="24"/>
          <w:szCs w:val="24"/>
        </w:rPr>
        <w:t xml:space="preserve">” </w:t>
      </w:r>
      <w:r w:rsidRPr="0017484C">
        <w:rPr>
          <w:sz w:val="24"/>
          <w:szCs w:val="24"/>
        </w:rPr>
        <w:t xml:space="preserve">(Waamuzi 7:2). </w:t>
      </w:r>
    </w:p>
    <w:p w:rsidR="00D4433A" w:rsidRPr="00716423" w:rsidRDefault="00D4433A" w:rsidP="00D4433A">
      <w:pPr>
        <w:rPr>
          <w:sz w:val="16"/>
        </w:rPr>
      </w:pPr>
    </w:p>
    <w:p w:rsidR="00D4433A" w:rsidRPr="00716423" w:rsidRDefault="00D4433A" w:rsidP="00D4433A">
      <w:pPr>
        <w:pStyle w:val="BodyText"/>
        <w:ind w:firstLine="720"/>
      </w:pPr>
      <w:r>
        <w:t>Ni hadithi rahisi.  Lakini ni hadithi muhimu sana</w:t>
      </w:r>
      <w:r w:rsidRPr="00716423">
        <w:t>.  Gideon</w:t>
      </w:r>
      <w:r>
        <w:t>i alikuwa kijana mchanga aliyeishi nyakati za mkengeuko mkubwa.  Hi</w:t>
      </w:r>
      <w:r w:rsidR="000B0170">
        <w:t>v</w:t>
      </w:r>
      <w:r>
        <w:t>yo</w:t>
      </w:r>
      <w:r w:rsidR="000B0170">
        <w:t xml:space="preserve"> hili</w:t>
      </w:r>
      <w:r>
        <w:t xml:space="preserve"> </w:t>
      </w:r>
      <w:r w:rsidR="000B0170">
        <w:t>l</w:t>
      </w:r>
      <w:r>
        <w:t>inastahili usikivu wetu sasa hivi kwa sababu tunaishi katika mkengeuko mkuu wa nyakati za mwisho</w:t>
      </w:r>
      <w:r w:rsidRPr="00716423">
        <w:t xml:space="preserve">. </w:t>
      </w:r>
    </w:p>
    <w:p w:rsidR="00D4433A" w:rsidRPr="00716423" w:rsidRDefault="00D4433A" w:rsidP="00D4433A">
      <w:pPr>
        <w:pStyle w:val="BodyText"/>
        <w:ind w:firstLine="720"/>
      </w:pPr>
    </w:p>
    <w:p w:rsidR="00D4433A" w:rsidRPr="00716423" w:rsidRDefault="00D4433A" w:rsidP="00D4433A">
      <w:pPr>
        <w:pStyle w:val="BodyText"/>
        <w:rPr>
          <w:b/>
          <w:sz w:val="24"/>
        </w:rPr>
      </w:pPr>
      <w:r>
        <w:rPr>
          <w:b/>
          <w:sz w:val="24"/>
        </w:rPr>
        <w:t>I.  Kwanza, mkengeuko</w:t>
      </w:r>
      <w:r w:rsidRPr="00716423">
        <w:rPr>
          <w:b/>
          <w:sz w:val="24"/>
        </w:rPr>
        <w:t xml:space="preserve">.  </w:t>
      </w:r>
    </w:p>
    <w:p w:rsidR="00D4433A" w:rsidRPr="00716423" w:rsidRDefault="00D4433A" w:rsidP="00D4433A">
      <w:pPr>
        <w:pStyle w:val="BodyText"/>
        <w:ind w:firstLine="720"/>
      </w:pPr>
    </w:p>
    <w:p w:rsidR="00D4433A" w:rsidRPr="00716423" w:rsidRDefault="00D4433A" w:rsidP="00D4433A">
      <w:pPr>
        <w:pStyle w:val="BodyText"/>
        <w:ind w:firstLine="720"/>
      </w:pPr>
      <w:r>
        <w:t>Watu wa Israeli walitenda maovu mbele za Mungu. Na Mungu akawaadhibu kwa kuwaachilia kuwa watumwa wa Wamidiani</w:t>
      </w:r>
      <w:r w:rsidRPr="00716423">
        <w:t xml:space="preserve">. </w:t>
      </w:r>
      <w:r>
        <w:t xml:space="preserve"> Walikuwa maadui wa Israeli.  Watu wa Israeli waliwakimbia hawa wakatili wa Midiani. Walijificha kwa mapango wasionekane na hawa Wamidiani wasio mjua Mungu.  Wamidiani walikuwa na nguvu kiasi cha kwamba waliharibu mimea ya Waisraeli.  Waliiba kondoo wao na ngombe wao na punda wao</w:t>
      </w:r>
      <w:r w:rsidRPr="00716423">
        <w:t xml:space="preserve">. </w:t>
      </w:r>
      <w:r>
        <w:t xml:space="preserve"> Waisraeli walitwezwa na hawakuwa na tumaini.  Halafu walimlilia Bwana</w:t>
      </w:r>
      <w:r w:rsidRPr="00716423">
        <w:t xml:space="preserve">.  </w:t>
      </w:r>
    </w:p>
    <w:p w:rsidR="00D4433A" w:rsidRPr="00716423" w:rsidRDefault="00D4433A" w:rsidP="00D4433A">
      <w:pPr>
        <w:pStyle w:val="BodyText"/>
        <w:ind w:firstLine="720"/>
      </w:pPr>
      <w:r>
        <w:t>Halafu Mungu akamwambia Gideoni. Mungu alimjia alipokuwa amejificha Wamidiani wasimuone. Na Mungu akamwambia Gideoni, “Bwana yu pamoja nawe, Ee shujaa” (Waamuzi</w:t>
      </w:r>
      <w:r w:rsidRPr="00716423">
        <w:t xml:space="preserve"> 6:12).  </w:t>
      </w:r>
    </w:p>
    <w:p w:rsidR="00D4433A" w:rsidRPr="00716423" w:rsidRDefault="00D4433A" w:rsidP="00D4433A">
      <w:pPr>
        <w:pStyle w:val="BodyText"/>
        <w:ind w:firstLine="720"/>
      </w:pPr>
      <w:r>
        <w:t xml:space="preserve">Si kuwa shujaa, nilipoenda katika seminari inayokataa Bibilia kasikasini mwa San Francisco. Nilikuwa mhubiri kijana wa kibaptisti aliyekuwa mtiifu na mpole. Lakini </w:t>
      </w:r>
      <w:r>
        <w:lastRenderedPageBreak/>
        <w:t>yale</w:t>
      </w:r>
      <w:r w:rsidR="00607E9D">
        <w:t xml:space="preserve"> </w:t>
      </w:r>
      <w:r>
        <w:t>niliyoyaona katika ile seminari yalinifanya nikasirike sana na uinjilisti wa kisasa.  Hawakumwamini Mungu wa Bibilia. Waliongozwa na Wamidiani</w:t>
      </w:r>
      <w:r w:rsidRPr="00716423">
        <w:t xml:space="preserve"> –</w:t>
      </w:r>
      <w:r>
        <w:t xml:space="preserve"> waliotaka kumwongoza Mungu – wale ambao hawakutaka Mungu ayatawale mawazo yao na maisha yao</w:t>
      </w:r>
      <w:r w:rsidRPr="00716423">
        <w:t xml:space="preserve">.  </w:t>
      </w:r>
    </w:p>
    <w:p w:rsidR="00D4433A" w:rsidRPr="00716423" w:rsidRDefault="00D4433A" w:rsidP="00D4433A">
      <w:pPr>
        <w:pStyle w:val="BodyText"/>
        <w:ind w:firstLine="720"/>
      </w:pPr>
      <w:r>
        <w:t>Dkt</w:t>
      </w:r>
      <w:r w:rsidRPr="00716423">
        <w:t>. David F. Wel</w:t>
      </w:r>
      <w:r>
        <w:t>ls ameandika kitabu muhimu kuhusu upotovu wa uinjilisti wa wakati wetu.  Kinaitwa</w:t>
      </w:r>
      <w:r w:rsidRPr="00716423">
        <w:t xml:space="preserve">, </w:t>
      </w:r>
      <w:r>
        <w:rPr>
          <w:b/>
          <w:i/>
        </w:rPr>
        <w:t>Hakuna nafasi ya ukweli: ama kilichotendeka katika theolojia ya uinjilisti</w:t>
      </w:r>
      <w:r w:rsidRPr="00716423">
        <w:rPr>
          <w:b/>
          <w:i/>
        </w:rPr>
        <w:t>?</w:t>
      </w:r>
      <w:r>
        <w:t xml:space="preserve"> (Eerdmans, 1993).  Dkt. Wells ni mtu aliye na hasira.  Anasema, “Ulimwengu wa uinjilisti umepoteza hali yake ya uasilia” (uk. 295).  Makanisa ya uinjilisti haya</w:t>
      </w:r>
      <w:r w:rsidR="00185047">
        <w:t>wa</w:t>
      </w:r>
      <w:r>
        <w:t xml:space="preserve">shawishi vijana kuwa </w:t>
      </w:r>
      <w:r w:rsidR="00185047">
        <w:t xml:space="preserve">na </w:t>
      </w:r>
      <w:r>
        <w:t>ukiristo asilia.  Ni wapole, wadhaifu, na wenye ubinafsi</w:t>
      </w:r>
      <w:r w:rsidRPr="00716423">
        <w:t xml:space="preserve"> </w:t>
      </w:r>
      <w:r>
        <w:t>– wanaogopa kusema wakiogopa ni kipi watu watakachofikiria juu yao.  Uongozi wa kiinjilisti utampinga yeyote anayetaka kuona makanisa yamebadilika na kuwa hai leo.  Dkt</w:t>
      </w:r>
      <w:r w:rsidRPr="00716423">
        <w:t>.</w:t>
      </w:r>
      <w:r>
        <w:t xml:space="preserve"> Wells alisema, “Ile hali ya kusawazisha ni msukumo wenye nguvu katika ulimwengu wa kiinjilisti na haraka ukomesha wasiokubaliana na mafundisho yao” (uk</w:t>
      </w:r>
      <w:r w:rsidRPr="00716423">
        <w:t xml:space="preserve">. 295).  </w:t>
      </w:r>
    </w:p>
    <w:p w:rsidR="00D4433A" w:rsidRPr="00716423" w:rsidRDefault="00D4433A" w:rsidP="00D4433A">
      <w:pPr>
        <w:pStyle w:val="BodyText"/>
        <w:ind w:firstLine="720"/>
      </w:pPr>
      <w:r>
        <w:t>Walijaribu bila kufanikiwa kunishurutisha kusingatia hali yao ya kutoamini katika hiyo seminari niliyojiunga nayo.  Waliniambia sitawahi kupata kanisa la Kibaptisti la kusini ikiwa nitaendelea kuitetea Bibilia.  Niliwaambia, “Ikiwa hiy</w:t>
      </w:r>
      <w:r w:rsidR="00C81CFE">
        <w:t>o ndiyo gharama yake, sitaki kuli</w:t>
      </w:r>
      <w:r>
        <w:t>pata</w:t>
      </w:r>
      <w:r w:rsidRPr="00716423">
        <w:t xml:space="preserve">.”  </w:t>
      </w:r>
    </w:p>
    <w:p w:rsidR="00D4433A" w:rsidRPr="00716423" w:rsidRDefault="00C81CFE" w:rsidP="00D4433A">
      <w:pPr>
        <w:pStyle w:val="BodyText"/>
        <w:ind w:firstLine="720"/>
      </w:pPr>
      <w:r>
        <w:t>Nilipoteza k</w:t>
      </w:r>
      <w:r w:rsidR="00D4433A">
        <w:t>ila kitu kwa kuchukua huo msimamo.  Nilikuwa na nini cha kupoteza?  Nilikuwa tayari nimepoteza chochote kilichokuwa muhimu kwangu.  Kanisa la Baptisti la Kusini halikuwa na chochote ningehitaji.  Nilichukia dhehebu hilo.  Nilichukia hiyo seminari. Nilichukia kanisa langu kwa kutonisaidia. Nilichukia maisha yangu.  Nilichukia kila kitu isipokuwa Yesu na Bibilia. Nilitembea peke yangu gizani. Ilibidi niendelee kutembea la sivyo nilihisi kana kwamba ningepoteza fikira zangu</w:t>
      </w:r>
      <w:r w:rsidR="00D4433A" w:rsidRPr="00716423">
        <w:t xml:space="preserve">.  </w:t>
      </w:r>
    </w:p>
    <w:p w:rsidR="00D4433A" w:rsidRPr="00716423" w:rsidRDefault="00D4433A" w:rsidP="00D4433A">
      <w:pPr>
        <w:pStyle w:val="BodyText"/>
        <w:ind w:firstLine="720"/>
      </w:pPr>
      <w:r>
        <w:t>Hatimaye usiku mmoja polepole bila kujua niliingia  chumbani mwangu kulala.  Mungu mwenyewe aliniamsha.  Kulikuwa na utulivu mule ndani ya bweni.  Hakukuwa na sauti yeyote. Nilitoka nje ule usiku. Nilipokuwa nimesimama mbele ya kilima kado ya seminari ningeweza kuona mwangaza wa mataa ya San Francisco upande ule mwingine wa ghuba.  Upepo ulivuma kupitia nywele zangu na uso wangu. Nilihisi baridi hata kwa mifupa</w:t>
      </w:r>
      <w:r w:rsidRPr="00716423">
        <w:t>.</w:t>
      </w:r>
      <w:r>
        <w:t xml:space="preserve">  Na katika ule upepo Mungu akazungumza na mimi,</w:t>
      </w:r>
      <w:r w:rsidRPr="00716423">
        <w:t>“</w:t>
      </w:r>
      <w:r>
        <w:t>Hautawahi sahau usiku huu.  Sasa utahubiri tu kunipendeza. Sasa utajifundisha kutoogopa</w:t>
      </w:r>
      <w:r w:rsidRPr="00716423">
        <w:t xml:space="preserve">. </w:t>
      </w:r>
      <w:r>
        <w:t>Sasa utazungumza kwa niaba yangu pekee.  Nitakuwa pamoja na wewe</w:t>
      </w:r>
      <w:r w:rsidRPr="00716423">
        <w:t xml:space="preserve">.”  </w:t>
      </w:r>
    </w:p>
    <w:p w:rsidR="00D4433A" w:rsidRPr="00716423" w:rsidRDefault="00D4433A" w:rsidP="00D4433A">
      <w:pPr>
        <w:pStyle w:val="BodyText"/>
        <w:ind w:firstLine="720"/>
      </w:pPr>
      <w:r>
        <w:t>Sasa najua huo ulikuwa mwito wangu wa kuhubiri. Kabla ya hiyo nilikuwa tu mtu wa kujitolea</w:t>
      </w:r>
      <w:r w:rsidRPr="00716423">
        <w:t xml:space="preserve">. </w:t>
      </w:r>
      <w:r>
        <w:t>Na sasa nikawa mhubiri aliyeitwa na Mungu. Ninaamini</w:t>
      </w:r>
      <w:r w:rsidR="006D1F03">
        <w:t xml:space="preserve"> ya kwamba kila mhubiri asiyeogo</w:t>
      </w:r>
      <w:r>
        <w:t>pa ni lazima apitie changamoto kama hizi kabla Mungu kumwamini kuhusema ukweli.  Hakukuwa na msisimko. Ni hili tu,“Ikiwa hautayasema hakuna atakayeyasema, na yanahitajika sana kusemwa</w:t>
      </w:r>
      <w:r w:rsidRPr="00716423">
        <w:t xml:space="preserve"> –</w:t>
      </w:r>
      <w:r>
        <w:t xml:space="preserve"> na wengine wanaogopa kuyasema, sasa </w:t>
      </w:r>
      <w:r w:rsidR="00402D47">
        <w:t>iki</w:t>
      </w:r>
      <w:r>
        <w:t>wa hautayasema hakuna at</w:t>
      </w:r>
      <w:r w:rsidR="005B0C84">
        <w:t>akayeyasema,</w:t>
      </w:r>
      <w:r>
        <w:t xml:space="preserve"> ama hawatayasema vizuri</w:t>
      </w:r>
      <w:r w:rsidRPr="00716423">
        <w:t>.”</w:t>
      </w:r>
      <w:r>
        <w:t xml:space="preserve">  Nilienda na hayo mawazo yakiwa yamezama katika mawazo yangu milele.  Dkt</w:t>
      </w:r>
      <w:r w:rsidRPr="00716423">
        <w:t>.</w:t>
      </w:r>
      <w:r>
        <w:t xml:space="preserve"> W. A. Tozer, katika insha yake inayoitwa “Kipawa cha ufahamu wa kinabii</w:t>
      </w:r>
      <w:r w:rsidRPr="00716423">
        <w:t>,”</w:t>
      </w:r>
      <w:r>
        <w:t xml:space="preserve"> alisema hili</w:t>
      </w:r>
      <w:r w:rsidR="00FF04E7">
        <w:t>: “</w:t>
      </w:r>
      <w:r>
        <w:t>Atabishana, atashutumu na kupinga kwa jina la Mungu na atachukiwa na kupingwa na sehemu kubwa ya jamii ya Wakristo... Lakini hataogopa chochote ambacho kinachopumua na pumzi ya binadamu.”  Pengine hiyo ndiyo sababu Dkt</w:t>
      </w:r>
      <w:r w:rsidRPr="00716423">
        <w:t>. Bob Jo</w:t>
      </w:r>
      <w:r>
        <w:t>nes III alisema yeye ni “kama nabii wa Agano la Kale kwa namna na kwa roho.”  Kwa maelezo zaidi kuhusu haya, soma kitabu cha habari za maisha yangu</w:t>
      </w:r>
      <w:r w:rsidR="00472CF4">
        <w:t>, “</w:t>
      </w:r>
      <w:r w:rsidR="009F4BA7">
        <w:t>Dhidi ya woga wote</w:t>
      </w:r>
      <w:r w:rsidRPr="00716423">
        <w:t xml:space="preserve">.”  </w:t>
      </w:r>
    </w:p>
    <w:p w:rsidR="00D4433A" w:rsidRPr="00716423" w:rsidRDefault="00D4433A" w:rsidP="00D4433A">
      <w:pPr>
        <w:pStyle w:val="BodyText"/>
        <w:ind w:firstLine="720"/>
      </w:pPr>
      <w:r>
        <w:t>Hiyo hali niliyopitia usiku huo ilinifanya nimuelewe mtu kama Gi</w:t>
      </w:r>
      <w:r w:rsidR="004C65CD">
        <w:t>deoni.  Mungu alimw</w:t>
      </w:r>
      <w:r>
        <w:t>ambia, “Bwana yu pamoja nawe, Ee shujaa.”  Ata ingawa mimi sio Gideoni, kwa sasa namuelewa</w:t>
      </w:r>
      <w:r w:rsidRPr="00716423">
        <w:t>.  Gideon</w:t>
      </w:r>
      <w:r>
        <w:t>i alisema</w:t>
      </w:r>
      <w:r w:rsidRPr="00716423">
        <w:t>, “</w:t>
      </w:r>
      <w:r>
        <w:t>Ila sasa ametutupa, naye ametutia katika mikono ya Midiani” (Waamuzi</w:t>
      </w:r>
      <w:r w:rsidRPr="00716423">
        <w:t xml:space="preserve"> 6:13).  </w:t>
      </w:r>
    </w:p>
    <w:p w:rsidR="00D4433A" w:rsidRPr="00716423" w:rsidRDefault="00D4433A" w:rsidP="00D4433A">
      <w:pPr>
        <w:pStyle w:val="BodyText"/>
        <w:ind w:firstLine="720"/>
      </w:pPr>
      <w:r w:rsidRPr="00716423">
        <w:t>Gideon</w:t>
      </w:r>
      <w:r>
        <w:t>i alihisi hastahili na hana uwezo wa kufanya hayo.  Kama vile Musa</w:t>
      </w:r>
      <w:r w:rsidRPr="00716423">
        <w:t>, Gideon</w:t>
      </w:r>
      <w:r>
        <w:t xml:space="preserve">i pia alitoa udhuru.  Tuko hapa sasa, rafiki zangu, katikati ya ukengeufu mkuu wa nyakati za mwisho.  Tunajihisi hatustahili na hatuwezi kupigana na dini ya uwongo ya </w:t>
      </w:r>
      <w:r>
        <w:lastRenderedPageBreak/>
        <w:t>uinjilisti-mpya wa Kimidiani.  Uasi umekuwa wa kina sana.  Nguvu za uinjilisti wa Kimidiani ni kuu sana.  Hatuwezi fanya lolote kuiokoa Bib</w:t>
      </w:r>
      <w:r w:rsidR="00471405">
        <w:t>i</w:t>
      </w:r>
      <w:r>
        <w:t>lia na Mungu wa Biblia kutokana na hawa waasi</w:t>
      </w:r>
      <w:r w:rsidRPr="00716423">
        <w:t xml:space="preserve">. </w:t>
      </w:r>
    </w:p>
    <w:p w:rsidR="00D4433A" w:rsidRPr="00716423" w:rsidRDefault="00D4433A" w:rsidP="00D4433A">
      <w:pPr>
        <w:pStyle w:val="BodyText"/>
        <w:ind w:firstLine="720"/>
      </w:pPr>
    </w:p>
    <w:p w:rsidR="00D4433A" w:rsidRPr="00716423" w:rsidRDefault="00D4433A" w:rsidP="00D4433A">
      <w:pPr>
        <w:pStyle w:val="BodyText"/>
        <w:rPr>
          <w:b/>
          <w:bCs/>
          <w:sz w:val="24"/>
        </w:rPr>
      </w:pPr>
      <w:r>
        <w:rPr>
          <w:b/>
          <w:bCs/>
          <w:sz w:val="24"/>
        </w:rPr>
        <w:t>II.  Pili, Mungu wa Bibilia bado Yu hai</w:t>
      </w:r>
      <w:r w:rsidRPr="00716423">
        <w:rPr>
          <w:b/>
          <w:bCs/>
          <w:sz w:val="24"/>
        </w:rPr>
        <w:t xml:space="preserve">!  </w:t>
      </w:r>
    </w:p>
    <w:p w:rsidR="00D4433A" w:rsidRPr="00716423" w:rsidRDefault="00D4433A" w:rsidP="00D4433A">
      <w:pPr>
        <w:pStyle w:val="BodyText"/>
        <w:ind w:firstLine="720"/>
      </w:pPr>
    </w:p>
    <w:p w:rsidR="00D4433A" w:rsidRPr="00716423" w:rsidRDefault="00D4433A" w:rsidP="00D4433A">
      <w:pPr>
        <w:pStyle w:val="BodyText"/>
        <w:ind w:firstLine="720"/>
      </w:pPr>
      <w:r>
        <w:t>Mungu alisema, “Kwa kuwa mimi, Bwana, sina kigeugeu</w:t>
      </w:r>
      <w:r w:rsidRPr="00716423">
        <w:t>t”!</w:t>
      </w:r>
      <w:r>
        <w:t xml:space="preserve"> (Malaki</w:t>
      </w:r>
      <w:r w:rsidRPr="00716423">
        <w:t xml:space="preserve"> 3:6).  </w:t>
      </w:r>
      <w:r>
        <w:t>Alafu Roho wa Mungu akaja juu ya Gedioni. Aliwatuma wajumbe waliokusanya umati wa Waisraeli kupigana na Wamidiani</w:t>
      </w:r>
      <w:r w:rsidRPr="00716423">
        <w:t xml:space="preserve">.  </w:t>
      </w:r>
    </w:p>
    <w:p w:rsidR="00D4433A" w:rsidRPr="00716423" w:rsidRDefault="00D4433A" w:rsidP="00D4433A">
      <w:pPr>
        <w:pStyle w:val="BodyText"/>
        <w:ind w:firstLine="720"/>
      </w:pPr>
    </w:p>
    <w:p w:rsidR="00D4433A" w:rsidRPr="00716423" w:rsidRDefault="00D4433A" w:rsidP="00D4433A">
      <w:pPr>
        <w:pStyle w:val="IndentedVerse"/>
      </w:pPr>
      <w:r w:rsidRPr="00716423">
        <w:t>“</w:t>
      </w:r>
      <w:r>
        <w:t>Kisha Yerubaali, yaani Gideoni, na watu wote waliokuwa pamoja naye wakaondoka na mapema, wakapiga kambi yao karibu na kijito cha Harodi; na kambi ya Midiani ilikuwa upande wao wa kaskazini, karibu na mlima wa More, bondeni. Bwana akamwambia Gideoni, Watu hawa walio pamoja nawe ni wengi mno hata nikawatie Wami</w:t>
      </w:r>
      <w:r w:rsidR="00AE118A">
        <w:t xml:space="preserve">diani katika mikono yao, wasije </w:t>
      </w:r>
      <w:r>
        <w:t>Israeli wakajivuna juu yangu wakisem</w:t>
      </w:r>
      <w:r w:rsidR="00AE118A">
        <w:t>a, Mkono                                                                                            wangu</w:t>
      </w:r>
      <w:r w:rsidR="00FE1527">
        <w:t xml:space="preserve"> </w:t>
      </w:r>
      <w:r w:rsidR="00AE118A">
        <w:t xml:space="preserve">mwenyewe ndio </w:t>
      </w:r>
      <w:r>
        <w:t xml:space="preserve">ulioniokoa. </w:t>
      </w:r>
      <w:r>
        <w:rPr>
          <w:rStyle w:val="verse"/>
        </w:rPr>
        <w:t xml:space="preserve"> </w:t>
      </w:r>
      <w:r>
        <w:t>Basi sasa enda, tangaza habari masikioni mwa watu hawa, na kusema, Mtu awaye yote anayeogopa na kutetemeka, na arudi aondoke katika mlima wa Gileadi. Ndipo watu ishirini na mbili elfu wakarudi katika watu hao, wak</w:t>
      </w:r>
      <w:r w:rsidR="00AE118A">
        <w:t>abaki watu elfu kumi</w:t>
      </w:r>
      <w:r>
        <w:t xml:space="preserve"> (Waamuzi</w:t>
      </w:r>
      <w:r w:rsidRPr="00716423">
        <w:t xml:space="preserve"> 7:1-3).  </w:t>
      </w:r>
    </w:p>
    <w:p w:rsidR="00D4433A" w:rsidRPr="00716423" w:rsidRDefault="00D4433A" w:rsidP="00D4433A">
      <w:pPr>
        <w:pStyle w:val="BodyText"/>
        <w:ind w:firstLine="720"/>
      </w:pPr>
    </w:p>
    <w:p w:rsidR="00D4433A" w:rsidRPr="00716423" w:rsidRDefault="00D4433A" w:rsidP="00D4433A">
      <w:pPr>
        <w:pStyle w:val="BodyText"/>
        <w:tabs>
          <w:tab w:val="left" w:pos="1080"/>
        </w:tabs>
        <w:ind w:firstLine="720"/>
      </w:pPr>
      <w:r>
        <w:t>Mungu akamwambia</w:t>
      </w:r>
      <w:r w:rsidRPr="00716423">
        <w:t xml:space="preserve"> Gideon</w:t>
      </w:r>
      <w:r>
        <w:t>i, “Watu hawa walio pamoja nawe ni wengi mno.”  Enda utangaze, “Mtu awaye yote anayeogopa na kutetemeka, na arudi aondoke” (Waamuzi</w:t>
      </w:r>
      <w:r w:rsidRPr="00716423">
        <w:t xml:space="preserve"> 7:3).  </w:t>
      </w:r>
    </w:p>
    <w:p w:rsidR="00D4433A" w:rsidRPr="00716423" w:rsidRDefault="00D4433A" w:rsidP="00D4433A">
      <w:pPr>
        <w:pStyle w:val="BodyText"/>
        <w:ind w:firstLine="720"/>
      </w:pPr>
      <w:r>
        <w:t>Waliorudi ni elfu ishirini na mbili. Elfu kumi walibaki na Gedeoni.  Hayo ndiyo yaliyotendeka kwetu.  Kanisa letu watu waliongezeka hadi 1,100 tulipokuwa tukikutana katika shule ya upili ya Le Conte.  Lakini wengi wao waliogopa kuyahatarisha maisha yao kwa ajili ya Yesu.  Wengine waliliacha kanisa letu kwa “mzaha” – ama  ngono – ama dawa za kulevya.  Wale waliotoka walielezwa na Yesu katika mfano wa mpanzi.  Katika Luka</w:t>
      </w:r>
      <w:r w:rsidRPr="00716423">
        <w:t xml:space="preserve"> </w:t>
      </w:r>
      <w:r>
        <w:t>8:10-15 mfano huo umeelezwa</w:t>
      </w:r>
      <w:r w:rsidRPr="00716423">
        <w:t xml:space="preserve">.  </w:t>
      </w:r>
      <w:r>
        <w:t>Aina ya kwanza ya watu ni wale ambao ulisikia neno la Mungu, na Shetani anakuja na kuliondoa neno ndani ya mioyo yao “wasije wakaamini na kuokoka.” (Luka</w:t>
      </w:r>
      <w:r w:rsidRPr="00716423">
        <w:t xml:space="preserve"> 8:12)</w:t>
      </w:r>
      <w:r>
        <w:t>.  Tunayaona haya karibu kila wiki.  Wao huingia kanisani na kujishugulisha na kompyuta zoa badala ya kusikiliza mahubiri.  Ama wanafunga macho yao na kufikiria mambo mengine.  Neno la Mungu haliwafaidi chochote, kwa sababu walimwachilia Shetani akaling’oa neno la Mungu mioyoni mwao</w:t>
      </w:r>
      <w:r w:rsidRPr="00716423">
        <w:t xml:space="preserve">.  </w:t>
      </w:r>
    </w:p>
    <w:p w:rsidR="00D4433A" w:rsidRPr="00716423" w:rsidRDefault="00D4433A" w:rsidP="00D4433A">
      <w:pPr>
        <w:pStyle w:val="BodyText"/>
        <w:ind w:firstLine="720"/>
      </w:pPr>
      <w:r>
        <w:t>Aina ya pili ni wale ambao hulisikia neno la Mungu kwa furaha</w:t>
      </w:r>
      <w:r w:rsidRPr="00716423">
        <w:t xml:space="preserve">. </w:t>
      </w:r>
      <w:r>
        <w:t xml:space="preserve"> Lakini hawana mizizi katika Kristo.  Kwa hiyo wao huamini kwa muda.  Lakini wanapojaribiwa wanaanguka</w:t>
      </w:r>
      <w:r w:rsidRPr="00716423">
        <w:t xml:space="preserve">.  </w:t>
      </w:r>
    </w:p>
    <w:p w:rsidR="00D4433A" w:rsidRPr="00716423" w:rsidRDefault="00D4433A" w:rsidP="00D4433A">
      <w:pPr>
        <w:pStyle w:val="BodyText"/>
        <w:ind w:firstLine="720"/>
      </w:pPr>
      <w:r>
        <w:t>Aina ya tatu ya watu ni wale ambao ulisikia neno na wanaenda zao. Alafu wanasongwa na waziwazi na mali na anaza za maisha, “na hawazai matunda yakakomaa.”  Dkt. J.Vernon McGee alikuwa sahihi aliposema aina ya hawa watu watatu hawakuongoka.  Wao ni namna ya watu wote walioliacha kanisa letu zamani.  Maisha yao yanaonyesha ya kwamba hakuna aliyekuwa amepokea uongofu wa kweli</w:t>
      </w:r>
      <w:r w:rsidRPr="00716423">
        <w:t xml:space="preserve">. </w:t>
      </w:r>
      <w:r>
        <w:t>Walikuja tu kwa ushirika na furaha tuliyonayo kanisani</w:t>
      </w:r>
      <w:r w:rsidRPr="00716423">
        <w:t>.</w:t>
      </w:r>
      <w:r>
        <w:t xml:space="preserve">  Lakini walipojaribiwa walienda kwa sababu hawakuwa wametubu na hawakuwa wamezaliwa mara ya pili.  Wao ni namna ya wale watu elfu ishirini n</w:t>
      </w:r>
      <w:r w:rsidR="009C334C">
        <w:t>a mbili waliokuja kumsaidia Gide</w:t>
      </w:r>
      <w:r>
        <w:t>oni lakini wakaogopa kusimama na yeye na kuwa maaskari wa Mungu!  Na askari wa msalaba</w:t>
      </w:r>
      <w:r w:rsidRPr="00716423">
        <w:t xml:space="preserve">!  </w:t>
      </w:r>
    </w:p>
    <w:p w:rsidR="00D4433A" w:rsidRPr="00716423" w:rsidRDefault="00D4433A" w:rsidP="00D4433A">
      <w:pPr>
        <w:pStyle w:val="BodyText"/>
        <w:ind w:firstLine="720"/>
      </w:pPr>
    </w:p>
    <w:p w:rsidR="00D4433A" w:rsidRPr="00716423" w:rsidRDefault="00D4433A" w:rsidP="00D4433A">
      <w:pPr>
        <w:pStyle w:val="IndentedVerse"/>
      </w:pPr>
      <w:r>
        <w:t>“Bwana akamwambia Gideoni, Watu hawa walio pamoja nawe ni wengi mno hata nikawatie Wamidiani katika mikono yao, wasije Israeli wakajivuna juu yangu wakisema, Mkono wangu mwenyewe ndio ulioniokoa” (Waamuzi</w:t>
      </w:r>
      <w:r w:rsidRPr="00716423">
        <w:t xml:space="preserve"> 7:2). </w:t>
      </w:r>
    </w:p>
    <w:p w:rsidR="00D4433A" w:rsidRPr="00716423" w:rsidRDefault="00D4433A" w:rsidP="00D4433A">
      <w:pPr>
        <w:pStyle w:val="BodyText"/>
        <w:ind w:firstLine="720"/>
      </w:pPr>
    </w:p>
    <w:p w:rsidR="00D4433A" w:rsidRPr="00716423" w:rsidRDefault="00D4433A" w:rsidP="00D4433A">
      <w:pPr>
        <w:pStyle w:val="BodyText"/>
        <w:ind w:firstLine="720"/>
      </w:pPr>
      <w:r>
        <w:t xml:space="preserve">Lakini bado kulikuwa na watu wengi.  Mungu akamwambia Gideoni, “Hata sasa watu hawa ni wengi mno; uwalete chini majini, nami nitawajaribu huko kwa ajili yako” (Waamuzi </w:t>
      </w:r>
      <w:r w:rsidRPr="00716423">
        <w:t>7:4</w:t>
      </w:r>
      <w:r>
        <w:t>). Kulikuwa na joto sana pale</w:t>
      </w:r>
      <w:r w:rsidRPr="00716423">
        <w:t xml:space="preserve"> </w:t>
      </w:r>
      <w:r>
        <w:t>“karibu na mlima wa More, bondeni.” (Waamuzi 7:1). Waisraeli walikuwa na kiu sana. Watu weng</w:t>
      </w:r>
      <w:r w:rsidR="003405CE">
        <w:t>i wa Gide</w:t>
      </w:r>
      <w:r>
        <w:t>oni walikimbia majini, wakainama na kujishikilia na mikono yao majini, walipokuwa wakiyanywa upesi.  “Na hesabu ya hao waliokunywa kwa kuramba-ramba, wakipeleka mkono kinywani, ilikuwa watu mia tatu” (Waamuzi</w:t>
      </w:r>
      <w:r w:rsidRPr="00716423">
        <w:t xml:space="preserve"> 7:6). </w:t>
      </w:r>
      <w:r>
        <w:t>Wengi wao walijishikilia na mikono yao majini kwa sababu walikuwa na kiu sana.  Lakini ni watu mia tatu tu waliochota maji na mikono yao na wakanywa kwa mikono yao. Walijua walistahili kuweka vichwa vyao juu, ili wawe wakiwatazama Wamidiani</w:t>
      </w:r>
      <w:r w:rsidRPr="00716423">
        <w:t xml:space="preserve">.  </w:t>
      </w:r>
    </w:p>
    <w:p w:rsidR="00D4433A" w:rsidRPr="00716423" w:rsidRDefault="00D4433A" w:rsidP="00D4433A">
      <w:pPr>
        <w:pStyle w:val="BodyText"/>
        <w:ind w:firstLine="720"/>
      </w:pPr>
    </w:p>
    <w:p w:rsidR="00D4433A" w:rsidRPr="00716423" w:rsidRDefault="00D4433A" w:rsidP="00D4433A">
      <w:pPr>
        <w:pStyle w:val="IndentedVerse"/>
      </w:pPr>
      <w:r w:rsidRPr="00716423">
        <w:t>“</w:t>
      </w:r>
      <w:r>
        <w:t>Bwana akamwambia Gideoni, Kwa watu hawa mia tatu walioyaramba maji nitawaokoa, nami nitawatia Wamidiani katika mikono yako; lakini watu hawa wote wengine na waende zao, kila mtu mahali pake” (Waamuzi</w:t>
      </w:r>
      <w:r w:rsidRPr="00716423">
        <w:t xml:space="preserve"> 7:7).  </w:t>
      </w:r>
    </w:p>
    <w:p w:rsidR="00D4433A" w:rsidRPr="00716423" w:rsidRDefault="00D4433A" w:rsidP="00D4433A">
      <w:pPr>
        <w:pStyle w:val="BodyText"/>
        <w:ind w:firstLine="720"/>
      </w:pPr>
    </w:p>
    <w:p w:rsidR="00D4433A" w:rsidRPr="00716423" w:rsidRDefault="00D4433A" w:rsidP="00D4433A">
      <w:pPr>
        <w:pStyle w:val="BodyText"/>
        <w:ind w:firstLine="720"/>
      </w:pPr>
      <w:r>
        <w:t>Hapo ndipo mahali tutakapofika kuhusiana na h</w:t>
      </w:r>
      <w:r w:rsidR="00B429CE">
        <w:t>awa watu mia tatu wa Gide</w:t>
      </w:r>
      <w:r>
        <w:t>oni usiku wa leo.  Wamidiani walikuwa pale katika ile bonde, “mfano wa nzige kwa wingi; na ngamia zao walikuwa hawana hesabu; mfano wa mchanga wa ufuoni, kwa wingi.” (Waamuzi</w:t>
      </w:r>
      <w:r w:rsidRPr="00716423">
        <w:t xml:space="preserve"> </w:t>
      </w:r>
      <w:r>
        <w:t>7:12).  Usiku huo Mungu alilipeyana jeshi kubwa la W</w:t>
      </w:r>
      <w:r w:rsidR="008D0CAF">
        <w:t>amidiani mikononi mwa watu wa Gide</w:t>
      </w:r>
      <w:r>
        <w:t>oni mia tatu. Wamidiani walikimbilia maisha yao. Na Waisraeli wakawateka wakuu wa Wamidiani, Orebu na Zeebu, na wakakat</w:t>
      </w:r>
      <w:r w:rsidR="008D0CAF">
        <w:t>a vichwa vyao na wakampelekea Gide</w:t>
      </w:r>
      <w:r>
        <w:t>oni (Angalia Waamuzi 7:25). Mungu aliwapa ushindi kupitia kikosi dogo cha maaskari mia tatu tu</w:t>
      </w:r>
      <w:r w:rsidRPr="00716423">
        <w:t xml:space="preserve">!  </w:t>
      </w:r>
    </w:p>
    <w:p w:rsidR="00D4433A" w:rsidRPr="00716423" w:rsidRDefault="00D4433A" w:rsidP="00D4433A">
      <w:pPr>
        <w:pStyle w:val="BodyText"/>
        <w:ind w:firstLine="720"/>
      </w:pPr>
      <w:r>
        <w:t>Hapa kuna somo kwetu usiku wa leo.  Makanisa mengi leo yanaongozwa na watu ambao nia yao nikuwa na watu wengi</w:t>
      </w:r>
      <w:r w:rsidRPr="00716423">
        <w:t xml:space="preserve">.  </w:t>
      </w:r>
      <w:r>
        <w:t>Hawa ni Wamidiani wainjilisti. Wanafikiria ni lazima kuwa na mamia ya watu wanaoudhuria. Na bado hawana nguvu yeyote.  Ingewafaa hawa wahubiri k</w:t>
      </w:r>
      <w:r w:rsidR="00735C12">
        <w:t>ufikiria kuhusu Gide</w:t>
      </w:r>
      <w:r>
        <w:t>oni na kikosi chake kidogo cha maaskari</w:t>
      </w:r>
      <w:r w:rsidRPr="00716423">
        <w:t xml:space="preserve">.  </w:t>
      </w:r>
    </w:p>
    <w:p w:rsidR="00D4433A" w:rsidRPr="00716423" w:rsidRDefault="00D4433A" w:rsidP="00D4433A">
      <w:pPr>
        <w:pStyle w:val="BodyText"/>
        <w:ind w:firstLine="720"/>
      </w:pPr>
      <w:r w:rsidRPr="00716423">
        <w:t>Jonathan</w:t>
      </w:r>
      <w:r w:rsidR="00AE6EF9">
        <w:t>i</w:t>
      </w:r>
      <w:r w:rsidRPr="00716423">
        <w:t xml:space="preserve"> S. Dickerson</w:t>
      </w:r>
      <w:r w:rsidR="00735C12">
        <w:t xml:space="preserve"> </w:t>
      </w:r>
      <w:r w:rsidR="00AE6EF9">
        <w:t>ameandika kitabu kisuri kitwacho</w:t>
      </w:r>
      <w:r w:rsidR="00F54C09">
        <w:t xml:space="preserve"> </w:t>
      </w:r>
      <w:r w:rsidR="00FA19D4">
        <w:rPr>
          <w:b/>
          <w:i/>
        </w:rPr>
        <w:t>Mwanguko mkubwa wa kiinjili</w:t>
      </w:r>
      <w:r w:rsidRPr="00716423">
        <w:t xml:space="preserve"> (</w:t>
      </w:r>
      <w:r w:rsidR="00F54C09">
        <w:t>Vitabu vya Baker</w:t>
      </w:r>
      <w:r w:rsidR="007739B0">
        <w:t xml:space="preserve">). </w:t>
      </w:r>
      <w:r w:rsidR="004F72F6">
        <w:t>Alitoa takwimu hizi</w:t>
      </w:r>
      <w:r w:rsidR="00082E89">
        <w:t xml:space="preserve">. </w:t>
      </w:r>
      <w:r w:rsidR="00B96A3A">
        <w:t>Leo ni asili</w:t>
      </w:r>
      <w:r w:rsidR="009500D0">
        <w:t>mia saba tu ya vijana wanaoegemea</w:t>
      </w:r>
      <w:r w:rsidR="00302ED5">
        <w:t xml:space="preserve"> Ukristo wa kiinjilisti</w:t>
      </w:r>
      <w:r w:rsidR="00F121B0">
        <w:t xml:space="preserve">. </w:t>
      </w:r>
      <w:r w:rsidR="00082E89">
        <w:t>Asili</w:t>
      </w:r>
      <w:r w:rsidR="00302ED5">
        <w:t>mia ar</w:t>
      </w:r>
      <w:r w:rsidR="00B711BB">
        <w:t>obaini na tano ya Wakristo wa kiinjilisti watakufa kwa miaka</w:t>
      </w:r>
      <w:r w:rsidR="00F26983">
        <w:t xml:space="preserve"> ishirini </w:t>
      </w:r>
      <w:r w:rsidR="00B711BB">
        <w:t>ijayo</w:t>
      </w:r>
      <w:r w:rsidR="00601D9D">
        <w:t xml:space="preserve">. </w:t>
      </w:r>
      <w:r w:rsidR="00F26983">
        <w:t>Hiyo ina maana kwamba hesabu ya</w:t>
      </w:r>
      <w:r w:rsidR="003F2A0F">
        <w:t xml:space="preserve"> vijana Wakristo wa kiinjilisti watapungua kutoka asili mia saba hadi asilimia nne tu</w:t>
      </w:r>
      <w:r w:rsidR="00601D9D">
        <w:t xml:space="preserve"> </w:t>
      </w:r>
      <w:r w:rsidR="005A0231">
        <w:t>ama chini</w:t>
      </w:r>
      <w:r w:rsidR="00BC036D">
        <w:t xml:space="preserve"> – </w:t>
      </w:r>
      <w:r w:rsidR="00C951F5">
        <w:t>isipokuwa watu wazaliwe upya kuwa wanafunzi</w:t>
      </w:r>
      <w:r w:rsidR="00BC036D">
        <w:t>” (ibid., uk</w:t>
      </w:r>
      <w:r w:rsidRPr="00716423">
        <w:t xml:space="preserve">. 144).  </w:t>
      </w:r>
    </w:p>
    <w:p w:rsidR="00D4433A" w:rsidRPr="00716423" w:rsidRDefault="00AE118A" w:rsidP="00D4433A">
      <w:pPr>
        <w:pStyle w:val="BodyText"/>
        <w:ind w:firstLine="720"/>
      </w:pPr>
      <w:r>
        <w:t xml:space="preserve">Kwa nini </w:t>
      </w:r>
      <w:r w:rsidR="0007503E">
        <w:t>kumekuwa na kus</w:t>
      </w:r>
      <w:r w:rsidR="00DB5A56">
        <w:t>huka</w:t>
      </w:r>
      <w:r w:rsidR="004A543F">
        <w:t xml:space="preserve"> </w:t>
      </w:r>
      <w:r w:rsidR="00DB5A56">
        <w:t>kwa</w:t>
      </w:r>
      <w:r w:rsidR="0007503E">
        <w:t xml:space="preserve"> idadi ya</w:t>
      </w:r>
      <w:r w:rsidR="00DB5A56">
        <w:t xml:space="preserve"> vijana</w:t>
      </w:r>
      <w:r w:rsidR="004A543F">
        <w:t xml:space="preserve"> katika makanisa</w:t>
      </w:r>
      <w:r w:rsidR="00727B54">
        <w:t xml:space="preserve">? </w:t>
      </w:r>
      <w:r w:rsidR="0018006C">
        <w:t xml:space="preserve"> </w:t>
      </w:r>
      <w:r w:rsidR="00107903">
        <w:t>Nina hakika ni kwa sababu</w:t>
      </w:r>
      <w:r w:rsidR="00C00020">
        <w:t xml:space="preserve"> hawajapewa motisha</w:t>
      </w:r>
      <w:r w:rsidR="00571322">
        <w:t xml:space="preserve"> kuishi kama Wakristo</w:t>
      </w:r>
      <w:r w:rsidR="0018006C">
        <w:t xml:space="preserve">. </w:t>
      </w:r>
      <w:r w:rsidR="00F5071D">
        <w:t>Lengo letu ni gani</w:t>
      </w:r>
      <w:r w:rsidR="0018006C">
        <w:t xml:space="preserve">?  </w:t>
      </w:r>
      <w:r w:rsidR="00F5071D">
        <w:t xml:space="preserve">Lengo letu katika kanisa </w:t>
      </w:r>
      <w:r w:rsidR="00571322">
        <w:t>hili ni kuwasaidia</w:t>
      </w:r>
      <w:r w:rsidR="00A8307B">
        <w:t xml:space="preserve"> vijana</w:t>
      </w:r>
      <w:r w:rsidR="00F5071D">
        <w:t xml:space="preserve"> kufikia kilele chao katika Kristo</w:t>
      </w:r>
      <w:r w:rsidR="001737B4">
        <w:t xml:space="preserve">.  </w:t>
      </w:r>
      <w:r w:rsidR="00F5071D">
        <w:t>Tuko hapa kutay</w:t>
      </w:r>
      <w:r w:rsidR="00A8307B">
        <w:t>arisha kikundi cha vijana</w:t>
      </w:r>
      <w:r w:rsidR="00F5071D">
        <w:t xml:space="preserve"> kama </w:t>
      </w:r>
      <w:r w:rsidR="001737B4">
        <w:t>jeshi la Gide</w:t>
      </w:r>
      <w:r w:rsidR="00F5071D">
        <w:t>oni</w:t>
      </w:r>
      <w:r w:rsidR="00AE25E9">
        <w:t xml:space="preserve">. </w:t>
      </w:r>
      <w:r w:rsidR="00F5071D">
        <w:t>Tuko hapa kuwasaidia vijana kuja katika kanisa letu na kuwafanya wanafunzi wa Yesu</w:t>
      </w:r>
      <w:r w:rsidR="00D4433A" w:rsidRPr="00716423">
        <w:t xml:space="preserve">. </w:t>
      </w:r>
      <w:r w:rsidR="00EE1E2C">
        <w:t>Watu tanaotaka kuwashirikisha katika jeshi la Kristo ni vijana</w:t>
      </w:r>
      <w:r w:rsidR="001B505C">
        <w:t xml:space="preserve">. </w:t>
      </w:r>
      <w:r w:rsidR="00EE1E2C">
        <w:t>Ni vijana walio tayari kufanya jambo jipya</w:t>
      </w:r>
      <w:r w:rsidR="0099531B">
        <w:t xml:space="preserve"> na la kutia motisha</w:t>
      </w:r>
      <w:r w:rsidR="001B505C">
        <w:t xml:space="preserve">. </w:t>
      </w:r>
      <w:r w:rsidR="00EE1E2C">
        <w:t>Yesu alisema</w:t>
      </w:r>
      <w:r w:rsidR="00D4433A" w:rsidRPr="00716423">
        <w:t xml:space="preserve">, </w:t>
      </w:r>
    </w:p>
    <w:p w:rsidR="00D4433A" w:rsidRPr="00716423" w:rsidRDefault="00D4433A" w:rsidP="00D4433A">
      <w:pPr>
        <w:pStyle w:val="BodyText"/>
        <w:ind w:firstLine="720"/>
      </w:pPr>
    </w:p>
    <w:p w:rsidR="00D4433A" w:rsidRPr="00716423" w:rsidRDefault="00CE564D" w:rsidP="00D4433A">
      <w:pPr>
        <w:pStyle w:val="IndentedVerse"/>
        <w:rPr>
          <w:sz w:val="18"/>
        </w:rPr>
      </w:pPr>
      <w:r>
        <w:rPr>
          <w:sz w:val="18"/>
        </w:rPr>
        <w:t>“</w:t>
      </w:r>
      <w:r w:rsidR="00D4433A" w:rsidRPr="00251FE4">
        <w:t xml:space="preserve"> </w:t>
      </w:r>
      <w:r w:rsidR="00D4433A">
        <w:t>Mtu ye yote akitaka kunifuata na ajikane mwenyewe, aji</w:t>
      </w:r>
      <w:r w:rsidR="0017484C">
        <w:t>twike na msalaba wake, anifuate</w:t>
      </w:r>
      <w:r w:rsidR="00D4433A" w:rsidRPr="00716423">
        <w:rPr>
          <w:sz w:val="18"/>
        </w:rPr>
        <w:t>” (</w:t>
      </w:r>
      <w:r w:rsidR="00D4433A">
        <w:t>Marko</w:t>
      </w:r>
      <w:r w:rsidR="00D4433A" w:rsidRPr="00716423">
        <w:rPr>
          <w:sz w:val="18"/>
        </w:rPr>
        <w:t xml:space="preserve"> 8:34).  </w:t>
      </w:r>
    </w:p>
    <w:p w:rsidR="00D4433A" w:rsidRPr="00716423" w:rsidRDefault="00D4433A" w:rsidP="00D4433A">
      <w:pPr>
        <w:pStyle w:val="BodyText"/>
        <w:ind w:firstLine="720"/>
      </w:pPr>
    </w:p>
    <w:p w:rsidR="00D4433A" w:rsidRPr="00716423" w:rsidRDefault="00EE1E2C" w:rsidP="00D4433A">
      <w:pPr>
        <w:pStyle w:val="BodyText"/>
        <w:tabs>
          <w:tab w:val="left" w:pos="450"/>
          <w:tab w:val="left" w:pos="990"/>
        </w:tabs>
      </w:pPr>
      <w:r>
        <w:t>Wale ambao hawatamani kumfuata Yesu</w:t>
      </w:r>
      <w:r w:rsidR="00507A25">
        <w:t xml:space="preserve">, </w:t>
      </w:r>
      <w:r w:rsidR="0095035B">
        <w:t>ha</w:t>
      </w:r>
      <w:r w:rsidR="00A46415">
        <w:t>i</w:t>
      </w:r>
      <w:r w:rsidR="0095035B">
        <w:t>jalishi in</w:t>
      </w:r>
      <w:r>
        <w:t>agharimu nini</w:t>
      </w:r>
      <w:r w:rsidR="00507A25">
        <w:t xml:space="preserve">, </w:t>
      </w:r>
      <w:r>
        <w:t>wanastahili kuondolewa</w:t>
      </w:r>
      <w:r w:rsidR="00D4433A" w:rsidRPr="00716423">
        <w:t>.</w:t>
      </w:r>
      <w:r w:rsidR="00A46415">
        <w:t xml:space="preserve"> </w:t>
      </w:r>
      <w:r>
        <w:t>Wale ambao wanataka kuangaliwa kama watoto ndio ninaowaita</w:t>
      </w:r>
      <w:r w:rsidR="005D426F">
        <w:t xml:space="preserve"> “</w:t>
      </w:r>
      <w:r w:rsidR="001E6670">
        <w:t>wapokeaji</w:t>
      </w:r>
      <w:r w:rsidR="00C8052F">
        <w:t xml:space="preserve">.” </w:t>
      </w:r>
      <w:r w:rsidR="001E6670">
        <w:t>Wale ambao ni</w:t>
      </w:r>
      <w:r w:rsidR="00A46415">
        <w:t xml:space="preserve"> “</w:t>
      </w:r>
      <w:r w:rsidR="001E6670">
        <w:t>wapokeaji</w:t>
      </w:r>
      <w:r w:rsidR="005D426F">
        <w:t xml:space="preserve">” </w:t>
      </w:r>
      <w:r w:rsidR="001E6670">
        <w:t>hawataki kujikana</w:t>
      </w:r>
      <w:r w:rsidR="009B3306">
        <w:t xml:space="preserve">.  </w:t>
      </w:r>
      <w:r w:rsidR="001E6670">
        <w:t>Hawataki kumtolea Yesu chochote</w:t>
      </w:r>
      <w:r w:rsidR="009B3306">
        <w:t xml:space="preserve">.  </w:t>
      </w:r>
      <w:r w:rsidR="001E6670">
        <w:t>Ikiwa unataka kushughulikiwa milele</w:t>
      </w:r>
      <w:r w:rsidR="009B3306">
        <w:t xml:space="preserve">, </w:t>
      </w:r>
      <w:r w:rsidR="001E6670">
        <w:t>basi hili si kanisa lako</w:t>
      </w:r>
      <w:r w:rsidR="00D4433A" w:rsidRPr="00716423">
        <w:t xml:space="preserve">.  </w:t>
      </w:r>
    </w:p>
    <w:p w:rsidR="00D4433A" w:rsidRPr="00716423" w:rsidRDefault="001E6670" w:rsidP="00D4433A">
      <w:pPr>
        <w:pStyle w:val="BodyText"/>
        <w:ind w:firstLine="720"/>
      </w:pPr>
      <w:r>
        <w:t>Mke wangu Ileana alikuja katika kanisa letu alipokuwa na umri wa miaka kumi na sita</w:t>
      </w:r>
      <w:r w:rsidR="00D71A07">
        <w:t xml:space="preserve"> tu</w:t>
      </w:r>
      <w:r w:rsidR="00D65D5A">
        <w:t xml:space="preserve">.  </w:t>
      </w:r>
      <w:r>
        <w:t>Kwa muda wa majuma matatu alikuwa anakuja kanisani mwenyewe</w:t>
      </w:r>
      <w:r w:rsidR="00DD6BF6">
        <w:t xml:space="preserve">.  </w:t>
      </w:r>
      <w:r w:rsidR="00FF7A37">
        <w:t>Hak</w:t>
      </w:r>
      <w:r>
        <w:t>uhitaji</w:t>
      </w:r>
      <w:r w:rsidR="00D65D5A">
        <w:t xml:space="preserve"> “</w:t>
      </w:r>
      <w:r>
        <w:t>kuchukuliwa</w:t>
      </w:r>
      <w:r w:rsidR="00D65D5A">
        <w:t xml:space="preserve">” </w:t>
      </w:r>
      <w:r>
        <w:t>baada ya majuma matatu tu</w:t>
      </w:r>
      <w:r w:rsidR="00DD6BF6">
        <w:t xml:space="preserve">.  </w:t>
      </w:r>
      <w:r w:rsidR="003A0E6D">
        <w:t xml:space="preserve">Wakati huo huo </w:t>
      </w:r>
      <w:r w:rsidR="00FF7A37">
        <w:t xml:space="preserve">akawa mtenda </w:t>
      </w:r>
      <w:r w:rsidR="00FF7A37">
        <w:lastRenderedPageBreak/>
        <w:t>kasi katika kanisa letu</w:t>
      </w:r>
      <w:r w:rsidR="00B460D0">
        <w:t xml:space="preserve">.  </w:t>
      </w:r>
      <w:r w:rsidR="003A0E6D">
        <w:t>A</w:t>
      </w:r>
      <w:r w:rsidR="001268BA">
        <w:t>kawa m</w:t>
      </w:r>
      <w:r w:rsidR="00B460D0">
        <w:t>huduma katika huduma ya</w:t>
      </w:r>
      <w:r w:rsidR="00DF0404">
        <w:t xml:space="preserve"> simu alipokuwa tu na miaka kumi na saba</w:t>
      </w:r>
      <w:r w:rsidR="001268BA">
        <w:t xml:space="preserve">.  </w:t>
      </w:r>
      <w:r w:rsidR="00DF0404">
        <w:t>Nilimuoa akiwa tu na miaka kumi na tisa</w:t>
      </w:r>
      <w:r w:rsidR="005E5582">
        <w:t xml:space="preserve">.  </w:t>
      </w:r>
      <w:r w:rsidR="00DF0404">
        <w:t>Wak</w:t>
      </w:r>
      <w:r w:rsidR="005E5582">
        <w:t>ati wavulana</w:t>
      </w:r>
      <w:r w:rsidR="005D2EE9">
        <w:t xml:space="preserve"> wetu mapacha walipoz</w:t>
      </w:r>
      <w:r w:rsidR="00DF0404">
        <w:t>aliwa aliwaleta kanisani jumapili ya kwanza</w:t>
      </w:r>
      <w:r w:rsidR="005D2EE9">
        <w:t xml:space="preserve">. </w:t>
      </w:r>
      <w:r w:rsidR="00DF0404">
        <w:t>Mwanangu Leslie hajawahi kosa kanisa tangu siku ile aliyo saliwa</w:t>
      </w:r>
      <w:r w:rsidR="00551A1A">
        <w:t xml:space="preserve">.  Wesley </w:t>
      </w:r>
      <w:r w:rsidR="00DF0404">
        <w:t>amekosa tu kuja kanisani juma pili moja</w:t>
      </w:r>
      <w:r w:rsidR="0069600A">
        <w:t xml:space="preserve"> </w:t>
      </w:r>
      <w:r w:rsidR="00D05432">
        <w:t>alipokuwa mgonjwa katika maisha yake yote</w:t>
      </w:r>
      <w:r w:rsidR="00551A1A">
        <w:t xml:space="preserve">.  </w:t>
      </w:r>
      <w:r w:rsidR="00D05432">
        <w:t>Wanawake wengine kadhaa walisema hiyo ni kazi nyingi</w:t>
      </w:r>
      <w:r w:rsidR="007E0ABE">
        <w:t xml:space="preserve">.  </w:t>
      </w:r>
      <w:r w:rsidR="005C0DA2">
        <w:t>Walikaa na watoto wao nyumbani wanapokuwa na homa kidogo tu</w:t>
      </w:r>
      <w:r w:rsidR="007E0ABE">
        <w:t xml:space="preserve">.  </w:t>
      </w:r>
      <w:r w:rsidR="0073076D">
        <w:t>Lakini mke wang</w:t>
      </w:r>
      <w:r w:rsidR="005C0DA2">
        <w:t>u alilifanya jambo sawa na wengine walikosea</w:t>
      </w:r>
      <w:r w:rsidR="00D4433A" w:rsidRPr="00716423">
        <w:t xml:space="preserve">.  </w:t>
      </w:r>
      <w:r w:rsidR="005C0DA2">
        <w:t xml:space="preserve">Watoto wao karibu wote waliliacha </w:t>
      </w:r>
      <w:r w:rsidR="001D51A7">
        <w:t xml:space="preserve">kanisa </w:t>
      </w:r>
      <w:r w:rsidR="005C0DA2">
        <w:t xml:space="preserve">kuishi </w:t>
      </w:r>
      <w:r w:rsidR="0073076D">
        <w:t>maisha</w:t>
      </w:r>
      <w:r w:rsidR="005C0DA2">
        <w:t xml:space="preserve">  ya kifinafsi</w:t>
      </w:r>
      <w:r w:rsidR="000413CB">
        <w:t xml:space="preserve">.  </w:t>
      </w:r>
      <w:r w:rsidR="005C0DA2">
        <w:t xml:space="preserve">Vijana wangu wawili wako hapa katika kila </w:t>
      </w:r>
      <w:r w:rsidR="000413CB">
        <w:t>ib</w:t>
      </w:r>
      <w:r w:rsidR="00CF75A1">
        <w:t xml:space="preserve">ada </w:t>
      </w:r>
      <w:r w:rsidR="005C0DA2">
        <w:t>hadi siku ya leo</w:t>
      </w:r>
      <w:r w:rsidR="00AA74C7">
        <w:t xml:space="preserve">.  </w:t>
      </w:r>
      <w:r w:rsidR="005C0DA2">
        <w:t>Wako hapa kwa sababu mke wang</w:t>
      </w:r>
      <w:r w:rsidR="00AA74C7">
        <w:t>u ni mwanafunzi wa Kristo</w:t>
      </w:r>
      <w:r w:rsidR="005C0DA2">
        <w:t>.  Dkt</w:t>
      </w:r>
      <w:r w:rsidR="00D4433A" w:rsidRPr="00716423">
        <w:t>. Kreighton L. C</w:t>
      </w:r>
      <w:r w:rsidR="00FE1D00">
        <w:t xml:space="preserve">han, </w:t>
      </w:r>
      <w:r w:rsidR="002821E5">
        <w:t>ambaye tutakayem</w:t>
      </w:r>
      <w:r w:rsidR="005C0DA2">
        <w:t>tunuku heshima anapoadhimi</w:t>
      </w:r>
      <w:r w:rsidR="002821E5">
        <w:t>sha siku yake ya kusaliwa</w:t>
      </w:r>
      <w:r w:rsidR="00FD1651">
        <w:t xml:space="preserve"> ya miaka sitini</w:t>
      </w:r>
      <w:r w:rsidR="002821E5">
        <w:t xml:space="preserve"> kwa </w:t>
      </w:r>
      <w:r w:rsidR="005C0DA2">
        <w:t>da</w:t>
      </w:r>
      <w:r w:rsidR="00FE1D00">
        <w:t>kika chache si</w:t>
      </w:r>
      <w:r w:rsidR="005C0DA2">
        <w:t>ja</w:t>
      </w:r>
      <w:r w:rsidR="00FE1D00">
        <w:t>z</w:t>
      </w:r>
      <w:r w:rsidR="005C0DA2">
        <w:t>o</w:t>
      </w:r>
      <w:r w:rsidR="002821E5">
        <w:t xml:space="preserve">, </w:t>
      </w:r>
      <w:r w:rsidR="005C0DA2">
        <w:t>alisema haya kuhusu Bi</w:t>
      </w:r>
      <w:r w:rsidR="00134375">
        <w:t>. Hymers, “</w:t>
      </w:r>
      <w:r w:rsidR="005C0DA2">
        <w:t>Nilimjua tu alipokuja katika kanisa letu mara ya kwanza</w:t>
      </w:r>
      <w:r w:rsidR="00134375">
        <w:t xml:space="preserve">.  </w:t>
      </w:r>
      <w:r w:rsidR="003654CB">
        <w:t>Alikuwa na upendo na aliendelea kuwa na  upendo mkuu kwa Kristo</w:t>
      </w:r>
      <w:r w:rsidR="00276AEB">
        <w:t xml:space="preserve"> na shauku kwa nafsi zilizopotea</w:t>
      </w:r>
      <w:r w:rsidR="007116BE">
        <w:t>.  A</w:t>
      </w:r>
      <w:r w:rsidR="00A40FC8">
        <w:t>lipokuwa</w:t>
      </w:r>
      <w:r w:rsidR="00096DEA">
        <w:t xml:space="preserve"> [</w:t>
      </w:r>
      <w:r w:rsidR="00A40FC8">
        <w:t>kijana</w:t>
      </w:r>
      <w:r w:rsidR="00096DEA">
        <w:t xml:space="preserve">] </w:t>
      </w:r>
      <w:r w:rsidR="00F838F9">
        <w:t>alihusisha maisha yake na huduma katika kanisa letu kwa bidii...Vijana, hebu Bi. Hymers awe mfano kwenu</w:t>
      </w:r>
      <w:r w:rsidR="00E344D7">
        <w:t xml:space="preserve">.  </w:t>
      </w:r>
      <w:r w:rsidR="00F838F9">
        <w:t>Mkiufuata mfano wake</w:t>
      </w:r>
      <w:r w:rsidR="006A5E75">
        <w:t xml:space="preserve">, </w:t>
      </w:r>
      <w:r w:rsidR="00F838F9">
        <w:t xml:space="preserve">kanisa letu </w:t>
      </w:r>
      <w:r w:rsidR="006A5E75">
        <w:t xml:space="preserve">litakuwa na siku za usoni </w:t>
      </w:r>
      <w:r w:rsidR="00D5439B">
        <w:t xml:space="preserve">angavu na </w:t>
      </w:r>
      <w:r w:rsidR="006A5E75">
        <w:t xml:space="preserve">zenye </w:t>
      </w:r>
      <w:r w:rsidR="00D5439B">
        <w:t>fahari</w:t>
      </w:r>
      <w:r w:rsidR="00D4433A" w:rsidRPr="00716423">
        <w:t xml:space="preserve">.”  </w:t>
      </w:r>
    </w:p>
    <w:p w:rsidR="00D4433A" w:rsidRPr="00716423" w:rsidRDefault="00B5632C" w:rsidP="00D4433A">
      <w:pPr>
        <w:pStyle w:val="BodyText"/>
        <w:ind w:firstLine="720"/>
      </w:pPr>
      <w:r>
        <w:t>Kwa</w:t>
      </w:r>
      <w:r w:rsidR="00487EB8">
        <w:t xml:space="preserve"> sababu tunasherehekea miaka sit</w:t>
      </w:r>
      <w:r>
        <w:t>ini</w:t>
      </w:r>
      <w:r w:rsidR="001C56AC">
        <w:t xml:space="preserve"> leo</w:t>
      </w:r>
      <w:r>
        <w:t xml:space="preserve"> ya kusaliwa kwa Dkt</w:t>
      </w:r>
      <w:r w:rsidR="00487EB8">
        <w:t>. Chan</w:t>
      </w:r>
      <w:r w:rsidR="001C56AC">
        <w:t xml:space="preserve"> ni</w:t>
      </w:r>
      <w:r w:rsidR="00487EB8">
        <w:t>naweza kusema yeye pia ni mfano mwema wa mwanafunzi wa Yesu anaye</w:t>
      </w:r>
      <w:r w:rsidR="00355531">
        <w:t>ngaa</w:t>
      </w:r>
      <w:r w:rsidR="004632EB">
        <w:t xml:space="preserve">.  </w:t>
      </w:r>
      <w:r w:rsidR="002B401B">
        <w:t>Yeye ni Mchungaji aliyewekwa wakfu</w:t>
      </w:r>
      <w:r w:rsidR="00AE51A7">
        <w:t xml:space="preserve"> katika kanisa letu</w:t>
      </w:r>
      <w:r w:rsidR="00F054AB">
        <w:t xml:space="preserve">.  </w:t>
      </w:r>
      <w:r w:rsidR="00157A19">
        <w:t>Alikuwa mgonjwa sana alipokuwa mtoto</w:t>
      </w:r>
      <w:r w:rsidR="00327386">
        <w:t xml:space="preserve">.  </w:t>
      </w:r>
      <w:r w:rsidR="004332B0">
        <w:t>Alikuwa mgonjwa kiasi cha kwamba walimuweka</w:t>
      </w:r>
      <w:r w:rsidR="00C9026D">
        <w:t xml:space="preserve"> katika kisaduku cha kioo</w:t>
      </w:r>
      <w:r w:rsidR="00805CC4">
        <w:t xml:space="preserve"> wakati mwingi kat</w:t>
      </w:r>
      <w:r w:rsidR="00327386">
        <w:t>ika utoto wake</w:t>
      </w:r>
      <w:r w:rsidR="00395D47">
        <w:t xml:space="preserve">.  </w:t>
      </w:r>
      <w:r w:rsidR="00805CC4">
        <w:t>Alikuja kanisani kwetu akiwa kijana alipokuwa akisomea kuwa Daktari</w:t>
      </w:r>
      <w:r w:rsidR="00E01B10">
        <w:t xml:space="preserve">.  </w:t>
      </w:r>
      <w:r w:rsidR="006E1C4F">
        <w:t>Madaktari wale wengine</w:t>
      </w:r>
      <w:r w:rsidR="00E01B10">
        <w:t xml:space="preserve"> walimwambia hatafikisha</w:t>
      </w:r>
      <w:r w:rsidR="001D2247">
        <w:t xml:space="preserve"> umri wa miaka thelathini</w:t>
      </w:r>
      <w:r w:rsidR="004F28FF">
        <w:t xml:space="preserve">.  </w:t>
      </w:r>
      <w:r w:rsidR="003D6110">
        <w:t xml:space="preserve">Angekuwa </w:t>
      </w:r>
      <w:r w:rsidR="00FE3742">
        <w:t>y</w:t>
      </w:r>
      <w:r w:rsidR="003D6110">
        <w:t>ule mtu mdhaifu tu aliyetaka kanisa</w:t>
      </w:r>
      <w:r w:rsidR="00FE3742">
        <w:t xml:space="preserve"> limshugulikie</w:t>
      </w:r>
      <w:r w:rsidR="004F28FF">
        <w:t>.  Lakini hapana</w:t>
      </w:r>
      <w:r w:rsidR="009008BA">
        <w:t xml:space="preserve">!  </w:t>
      </w:r>
      <w:r w:rsidR="004F28FF">
        <w:t>Alijihusisha na kazi kanisani na akawa mwanafunzi wa Kristo</w:t>
      </w:r>
      <w:r w:rsidR="00640549">
        <w:t xml:space="preserve">.  </w:t>
      </w:r>
      <w:r w:rsidR="009008BA">
        <w:t>Walimwambia asiji</w:t>
      </w:r>
      <w:r w:rsidR="00734A35">
        <w:t>chokeshe au ange</w:t>
      </w:r>
      <w:r w:rsidR="00B44FE0">
        <w:t>kufa kabla ya umri wa miaka thelathini</w:t>
      </w:r>
      <w:r w:rsidR="00436EFE">
        <w:t>.  Lakini kazi ya Kristo ilimtia nguvu Dkt</w:t>
      </w:r>
      <w:r w:rsidR="009D6047">
        <w:t xml:space="preserve">. Chan.  </w:t>
      </w:r>
      <w:r w:rsidR="00CF3AA5">
        <w:t xml:space="preserve">Ameishi </w:t>
      </w:r>
      <w:r w:rsidR="00D30F78">
        <w:t>maisha mazuri</w:t>
      </w:r>
      <w:r w:rsidR="009D6047">
        <w:t xml:space="preserve">, </w:t>
      </w:r>
      <w:r w:rsidR="0007478C">
        <w:t xml:space="preserve">yenye nguvu </w:t>
      </w:r>
      <w:r w:rsidR="00A770BC">
        <w:t>kwa miaka thelathini zaidi kuliko ilivyodhaniwa</w:t>
      </w:r>
      <w:r w:rsidR="00813B8D">
        <w:t>.  Alichukua msalaba wake na akamfuata Yesu</w:t>
      </w:r>
      <w:r w:rsidR="00123CC8">
        <w:t xml:space="preserve">.  </w:t>
      </w:r>
      <w:r w:rsidR="00C761AA">
        <w:t>Na sasa anaketi katika j</w:t>
      </w:r>
      <w:r w:rsidR="003628D2">
        <w:t>ukw</w:t>
      </w:r>
      <w:r w:rsidR="00805B31">
        <w:t>a</w:t>
      </w:r>
      <w:r w:rsidR="003628D2">
        <w:t xml:space="preserve">a </w:t>
      </w:r>
      <w:r w:rsidR="00C761AA">
        <w:t>hili kama shujaa mwenye nguvu</w:t>
      </w:r>
      <w:r w:rsidR="00123CC8">
        <w:t xml:space="preserve"> wa Mungu katika umri wa miaka sitini</w:t>
      </w:r>
      <w:r w:rsidR="00D4433A" w:rsidRPr="00716423">
        <w:t xml:space="preserve">!  </w:t>
      </w:r>
    </w:p>
    <w:p w:rsidR="00D4433A" w:rsidRPr="00716423" w:rsidRDefault="005C2E53" w:rsidP="00D4433A">
      <w:pPr>
        <w:pStyle w:val="BodyText"/>
        <w:ind w:firstLine="720"/>
      </w:pPr>
      <w:r>
        <w:t>Ningeendelea na niwaambie kuhusu</w:t>
      </w:r>
      <w:r w:rsidR="0064032F">
        <w:t xml:space="preserve"> Bw. Mencia, and Bi. Salazar, na Bw</w:t>
      </w:r>
      <w:r w:rsidR="00F5350C">
        <w:t>. Ben Griffith, ambaye yuko likizo</w:t>
      </w:r>
      <w:r w:rsidR="00946015">
        <w:t xml:space="preserve"> pamoja na mke wake</w:t>
      </w:r>
      <w:r w:rsidR="00F5350C">
        <w:t xml:space="preserve"> leo</w:t>
      </w:r>
      <w:r w:rsidR="00CE7695">
        <w:t xml:space="preserve">.  </w:t>
      </w:r>
      <w:r w:rsidR="0082269B">
        <w:t>Ningewaambia kuhusu Bw. na Bi</w:t>
      </w:r>
      <w:r w:rsidR="00D4433A" w:rsidRPr="00716423">
        <w:t>. Virgel Nic</w:t>
      </w:r>
      <w:r w:rsidR="00606955">
        <w:t xml:space="preserve">kell, </w:t>
      </w:r>
      <w:r w:rsidR="0082269B">
        <w:t>ambao walitukopesha</w:t>
      </w:r>
      <w:r w:rsidR="00BB6D88">
        <w:t xml:space="preserve"> kiasi </w:t>
      </w:r>
      <w:r w:rsidR="00606955">
        <w:t>ki</w:t>
      </w:r>
      <w:r w:rsidR="00BB6D88">
        <w:t xml:space="preserve">kubwa cha pesa kununua </w:t>
      </w:r>
      <w:r w:rsidR="00CE7695">
        <w:t>je</w:t>
      </w:r>
      <w:r w:rsidR="00BB6D88">
        <w:t>ngo hili</w:t>
      </w:r>
      <w:r w:rsidR="00606955">
        <w:t>.  Bw</w:t>
      </w:r>
      <w:r w:rsidR="00D4433A" w:rsidRPr="00716423">
        <w:t>. Nicke</w:t>
      </w:r>
      <w:r w:rsidR="00B24416">
        <w:t xml:space="preserve">ll </w:t>
      </w:r>
      <w:r w:rsidR="00202AE6">
        <w:t>ako na miaka sabini na tano na anaugua ugonjwa wa kisukari</w:t>
      </w:r>
      <w:r w:rsidR="00B90AEC">
        <w:t xml:space="preserve"> – </w:t>
      </w:r>
      <w:r w:rsidR="00B24416">
        <w:t>bali yeye ulipeleka gari lake</w:t>
      </w:r>
      <w:r w:rsidR="00A73144">
        <w:t xml:space="preserve"> zaidi ya saa moja ili kuwa katika kanisa letu kila Jumatano usiku</w:t>
      </w:r>
      <w:r w:rsidR="000E1A49">
        <w:t>, na kila asubuhi ya Jumapili, na kila Jumapili usiku</w:t>
      </w:r>
      <w:r w:rsidR="002562AA">
        <w:t xml:space="preserve">.  </w:t>
      </w:r>
      <w:r w:rsidR="00FF0870">
        <w:t>Ama ningewaambia</w:t>
      </w:r>
      <w:r w:rsidR="002562AA">
        <w:t xml:space="preserve"> kuhusu huyu kijana</w:t>
      </w:r>
      <w:r w:rsidR="00FF0870">
        <w:t xml:space="preserve"> mchanga waajabu</w:t>
      </w:r>
      <w:r w:rsidR="00F3048B">
        <w:t>, Kasisi</w:t>
      </w:r>
      <w:r w:rsidR="00D4433A" w:rsidRPr="00716423">
        <w:t xml:space="preserve"> Joh</w:t>
      </w:r>
      <w:r w:rsidR="00F3048B">
        <w:t>a</w:t>
      </w:r>
      <w:r w:rsidR="00D4433A" w:rsidRPr="00716423">
        <w:t>n</w:t>
      </w:r>
      <w:r w:rsidR="00F3048B">
        <w:t>a Samw</w:t>
      </w:r>
      <w:r w:rsidR="00D4433A" w:rsidRPr="00716423">
        <w:t>el</w:t>
      </w:r>
      <w:r w:rsidR="00F3048B">
        <w:t>i</w:t>
      </w:r>
      <w:r w:rsidR="00565FF6">
        <w:t xml:space="preserve"> Cagan </w:t>
      </w:r>
      <w:r w:rsidR="00F66186">
        <w:t>ambaye hivi karibuni ata</w:t>
      </w:r>
      <w:r w:rsidR="00643C24">
        <w:t>chukua nafasi yangu kama Mchungaji wa kanisa hili</w:t>
      </w:r>
      <w:r w:rsidR="00114399">
        <w:t xml:space="preserve">.  </w:t>
      </w:r>
      <w:r w:rsidR="00F66186">
        <w:t>Watu hawa wote wamekuwa wanafunzi wa Yesu</w:t>
      </w:r>
      <w:r w:rsidR="00114399">
        <w:t>, na maaskari wa msalaba</w:t>
      </w:r>
      <w:r w:rsidR="00D4433A" w:rsidRPr="00716423">
        <w:t xml:space="preserve">.  </w:t>
      </w:r>
    </w:p>
    <w:p w:rsidR="00D4433A" w:rsidRPr="00716423" w:rsidRDefault="00A77DD3" w:rsidP="00D4433A">
      <w:pPr>
        <w:pStyle w:val="BodyText"/>
        <w:ind w:firstLine="720"/>
      </w:pPr>
      <w:r>
        <w:t>Mchungaji wangu</w:t>
      </w:r>
      <w:r w:rsidR="00D4433A" w:rsidRPr="00716423">
        <w:t xml:space="preserve"> </w:t>
      </w:r>
      <w:hyperlink r:id="rId10" w:history="1">
        <w:r>
          <w:rPr>
            <w:rStyle w:val="Hyperlink"/>
            <w:color w:val="auto"/>
          </w:rPr>
          <w:t>Dkt. Timotheo</w:t>
        </w:r>
        <w:r w:rsidR="00D4433A" w:rsidRPr="00716423">
          <w:rPr>
            <w:rStyle w:val="Hyperlink"/>
            <w:color w:val="auto"/>
          </w:rPr>
          <w:t xml:space="preserve"> Lin</w:t>
        </w:r>
      </w:hyperlink>
      <w:r>
        <w:t xml:space="preserve"> alisema</w:t>
      </w:r>
      <w:r w:rsidR="007E4A01">
        <w:t>, “</w:t>
      </w:r>
      <w:r w:rsidR="00392B35">
        <w:t>Uchache ni bora kuliko wingi</w:t>
      </w:r>
      <w:r w:rsidR="007E4A01">
        <w:t>...</w:t>
      </w:r>
      <w:r w:rsidR="00217A8C">
        <w:t>Kila nafasi katika kila kiti inaweza kuwa imejaa kila Jumapili</w:t>
      </w:r>
      <w:r w:rsidR="00D54E36">
        <w:t xml:space="preserve">, </w:t>
      </w:r>
      <w:r w:rsidR="00E0348C">
        <w:t>lakini ukweli ni kwamba kuna tu watu wachache katika mkutano ya maombi</w:t>
      </w:r>
      <w:r w:rsidR="00BE5CBE">
        <w:t>...</w:t>
      </w:r>
      <w:r w:rsidR="007E4A01">
        <w:t>Hatuwezi kusema hivyo ni vizuri</w:t>
      </w:r>
      <w:r w:rsidR="00D4433A" w:rsidRPr="00716423">
        <w:t>” (</w:t>
      </w:r>
      <w:r w:rsidR="00D54E36">
        <w:rPr>
          <w:b/>
          <w:i/>
        </w:rPr>
        <w:t>Siri ya ukuaji wa kanisa</w:t>
      </w:r>
      <w:r w:rsidR="00D4433A" w:rsidRPr="00716423">
        <w:rPr>
          <w:b/>
          <w:i/>
        </w:rPr>
        <w:t>,</w:t>
      </w:r>
      <w:r w:rsidR="00BE5CBE">
        <w:t xml:space="preserve"> uk</w:t>
      </w:r>
      <w:r w:rsidR="00D4433A" w:rsidRPr="00716423">
        <w:t xml:space="preserve">. 39).  </w:t>
      </w:r>
    </w:p>
    <w:p w:rsidR="00D4433A" w:rsidRPr="00716423" w:rsidRDefault="006C62B9" w:rsidP="00D4433A">
      <w:pPr>
        <w:pStyle w:val="BodyText"/>
        <w:ind w:firstLine="720"/>
      </w:pPr>
      <w:r>
        <w:t>A</w:t>
      </w:r>
      <w:r w:rsidR="00534598">
        <w:t>ngalia katika Bibilia nzima</w:t>
      </w:r>
      <w:r w:rsidR="006B3CAE">
        <w:t xml:space="preserve">.  </w:t>
      </w:r>
      <w:r>
        <w:t>Utaona tena na tena kwamba</w:t>
      </w:r>
      <w:r w:rsidR="00DD4995">
        <w:t xml:space="preserve"> “uchache ni bora kuliko wingi</w:t>
      </w:r>
      <w:r w:rsidR="006B3CAE">
        <w:t xml:space="preserve">.”  </w:t>
      </w:r>
      <w:r w:rsidR="00DD4995">
        <w:t>Yesu aliwachukua wanafunzi kumi na mmoja</w:t>
      </w:r>
      <w:r w:rsidR="006148CD">
        <w:t xml:space="preserve"> na akaubadilisha ulimwengu kwa sababu wanafunzi Wake</w:t>
      </w:r>
      <w:r w:rsidR="000A045D">
        <w:t xml:space="preserve"> wal</w:t>
      </w:r>
      <w:r w:rsidR="00CB3E8B">
        <w:t xml:space="preserve">ikuwa tayari kufa kwa ajili Yake au kwa </w:t>
      </w:r>
      <w:r w:rsidR="000A045D">
        <w:t>kusudi lake</w:t>
      </w:r>
      <w:r w:rsidR="00F74F87">
        <w:t xml:space="preserve">.  </w:t>
      </w:r>
      <w:r w:rsidR="006B3CAE">
        <w:t xml:space="preserve">Katika historia ya </w:t>
      </w:r>
      <w:r w:rsidR="00F74F87">
        <w:t>kanisa tunaona somo hilo hilo tu.  Ni</w:t>
      </w:r>
      <w:r w:rsidR="00D4433A" w:rsidRPr="00716423">
        <w:t xml:space="preserve"> </w:t>
      </w:r>
      <w:r w:rsidR="00F74F87">
        <w:t xml:space="preserve">watu </w:t>
      </w:r>
      <w:r w:rsidR="00274D8E">
        <w:t>120</w:t>
      </w:r>
      <w:r w:rsidR="00AB1E5C">
        <w:t xml:space="preserve"> </w:t>
      </w:r>
      <w:r w:rsidR="00BE2F19">
        <w:t>walikuwapo katika Penteko</w:t>
      </w:r>
      <w:r w:rsidR="00AB1E5C">
        <w:t>s</w:t>
      </w:r>
      <w:r w:rsidR="00BE2F19">
        <w:t>te</w:t>
      </w:r>
      <w:r w:rsidR="008F4CA2">
        <w:t xml:space="preserve">.  </w:t>
      </w:r>
      <w:r w:rsidR="0048054A">
        <w:t>Ni Wakristo tu wachache waliokuwa na umoja walioanzisha</w:t>
      </w:r>
      <w:r w:rsidR="00FE6962">
        <w:t xml:space="preserve"> harakati za kisasa za umis</w:t>
      </w:r>
      <w:r w:rsidR="00AD6A69">
        <w:t>henari</w:t>
      </w:r>
      <w:r w:rsidR="008F4CA2">
        <w:t>. Ni Wamethodisti wachache tu</w:t>
      </w:r>
      <w:r w:rsidR="00033B5E">
        <w:t xml:space="preserve">, </w:t>
      </w:r>
      <w:r w:rsidR="00087B91">
        <w:t>kundi kidogo tu</w:t>
      </w:r>
      <w:r w:rsidR="00E4397A">
        <w:t>, walioanzisha Mwamko M</w:t>
      </w:r>
      <w:r w:rsidR="00E71B68">
        <w:t>kuu</w:t>
      </w:r>
      <w:r w:rsidR="00291A4C">
        <w:t xml:space="preserve">.  </w:t>
      </w:r>
      <w:r w:rsidR="00E4397A">
        <w:t>Ni watu wachache tu walimfuata</w:t>
      </w:r>
      <w:r w:rsidR="00033B5E">
        <w:t xml:space="preserve"> Yakobo</w:t>
      </w:r>
      <w:r w:rsidR="00D4433A" w:rsidRPr="00716423">
        <w:t xml:space="preserve"> Hudson Tayl</w:t>
      </w:r>
      <w:r w:rsidR="00291A4C">
        <w:t>or kupeleka injili katika maeneo ya ndani kule</w:t>
      </w:r>
      <w:r w:rsidR="00D4433A" w:rsidRPr="00716423">
        <w:t xml:space="preserve"> China.  </w:t>
      </w:r>
    </w:p>
    <w:p w:rsidR="00D4433A" w:rsidRPr="00716423" w:rsidRDefault="00746585" w:rsidP="00D4433A">
      <w:pPr>
        <w:pStyle w:val="BodyText"/>
        <w:ind w:firstLine="720"/>
      </w:pPr>
      <w:r>
        <w:t>Wale ambao hawataki</w:t>
      </w:r>
      <w:r w:rsidR="00FC6D83">
        <w:t xml:space="preserve"> kutoa kilicho bora kwa ajili ya Kristo wanastahili kuondolewa</w:t>
      </w:r>
      <w:r w:rsidR="0097248E">
        <w:t>.</w:t>
      </w:r>
      <w:r w:rsidR="005C63D5">
        <w:t xml:space="preserve"> </w:t>
      </w:r>
      <w:r w:rsidR="00515A15">
        <w:t xml:space="preserve">Wale waliotaka kushughulikiwa kama watoto milele wanastahili </w:t>
      </w:r>
      <w:r w:rsidR="00515A15">
        <w:lastRenderedPageBreak/>
        <w:t>kuondolewa</w:t>
      </w:r>
      <w:r w:rsidR="005C63D5">
        <w:t xml:space="preserve">. </w:t>
      </w:r>
      <w:r w:rsidR="0097248E">
        <w:t>Wale ambao hawataki kutoka katika</w:t>
      </w:r>
      <w:r w:rsidR="00A143EE">
        <w:t xml:space="preserve"> hali yao ya starehe </w:t>
      </w:r>
      <w:r w:rsidR="00DB1CEE">
        <w:t>wanastahili kuondolewa</w:t>
      </w:r>
      <w:r w:rsidR="00696392">
        <w:t>.</w:t>
      </w:r>
      <w:r w:rsidR="005C63D5">
        <w:t xml:space="preserve"> </w:t>
      </w:r>
      <w:r w:rsidR="0058187C">
        <w:t xml:space="preserve">Wao ni </w:t>
      </w:r>
      <w:r w:rsidR="00D4433A" w:rsidRPr="00716423">
        <w:t>“</w:t>
      </w:r>
      <w:r w:rsidR="004E349F">
        <w:rPr>
          <w:u w:val="single"/>
        </w:rPr>
        <w:t>wapokeaji</w:t>
      </w:r>
      <w:r w:rsidR="00D4433A" w:rsidRPr="00716423">
        <w:t xml:space="preserve">” </w:t>
      </w:r>
      <w:r w:rsidR="004E349F">
        <w:t>wakati wote</w:t>
      </w:r>
      <w:r w:rsidR="002815F3">
        <w:t xml:space="preserve"> ambao hawataki</w:t>
      </w:r>
      <w:r w:rsidR="00D4433A" w:rsidRPr="00716423">
        <w:t xml:space="preserve"> </w:t>
      </w:r>
      <w:r w:rsidR="002815F3">
        <w:rPr>
          <w:u w:val="single"/>
        </w:rPr>
        <w:t>kutoa</w:t>
      </w:r>
      <w:r w:rsidR="002815F3">
        <w:t xml:space="preserve"> </w:t>
      </w:r>
      <w:r w:rsidR="004E349F">
        <w:t xml:space="preserve">chochote kwa </w:t>
      </w:r>
      <w:r w:rsidR="00696392">
        <w:t>Kristo</w:t>
      </w:r>
      <w:r w:rsidR="005C63D5">
        <w:t xml:space="preserve">. </w:t>
      </w:r>
      <w:r w:rsidR="0058187C">
        <w:t>Ikiwa tunataka kuwa na kanisa la wanafunzi</w:t>
      </w:r>
      <w:r w:rsidR="000F0B0F">
        <w:t xml:space="preserve"> ni lazima tuachilie</w:t>
      </w:r>
      <w:r w:rsidR="0058187C">
        <w:t xml:space="preserve"> “wapokeaji</w:t>
      </w:r>
      <w:r w:rsidR="000F0B0F">
        <w:t>” waende</w:t>
      </w:r>
      <w:r w:rsidR="00C365F7">
        <w:t xml:space="preserve">, </w:t>
      </w:r>
      <w:r w:rsidR="00F82CAE">
        <w:t>ili tuwe na vijana ambao</w:t>
      </w:r>
      <w:r w:rsidR="00CA2E06">
        <w:t xml:space="preserve"> watakaowapa</w:t>
      </w:r>
      <w:r w:rsidR="00066C18">
        <w:t xml:space="preserve"> </w:t>
      </w:r>
      <w:r w:rsidR="00024532">
        <w:t>changa</w:t>
      </w:r>
      <w:r w:rsidR="00066C18">
        <w:t>moto Wamidiani wa</w:t>
      </w:r>
      <w:r w:rsidR="00B07452">
        <w:t xml:space="preserve"> mtido mpya mwororo wa kiinjilisti</w:t>
      </w:r>
      <w:r w:rsidR="00024532">
        <w:t>, na</w:t>
      </w:r>
      <w:r w:rsidR="00E266AA">
        <w:t xml:space="preserve"> </w:t>
      </w:r>
      <w:r w:rsidR="00E666D7">
        <w:t>wawa</w:t>
      </w:r>
      <w:r w:rsidR="00C365F7">
        <w:t>ba</w:t>
      </w:r>
      <w:r w:rsidR="00024532">
        <w:t>dilishe</w:t>
      </w:r>
      <w:r w:rsidR="005C63D5">
        <w:t xml:space="preserve">. </w:t>
      </w:r>
      <w:r w:rsidR="00E666D7">
        <w:t>Ni lazima tuwatie motisha wanaotaka</w:t>
      </w:r>
      <w:r w:rsidR="005C63D5">
        <w:t xml:space="preserve"> kumtumikia Yesu Kristo katika maisha yao</w:t>
      </w:r>
      <w:r w:rsidR="00746927">
        <w:t xml:space="preserve">.  </w:t>
      </w:r>
      <w:r w:rsidR="00AA0583">
        <w:t>Na</w:t>
      </w:r>
      <w:r w:rsidR="00D4433A" w:rsidRPr="00716423">
        <w:t xml:space="preserve"> </w:t>
      </w:r>
      <w:r w:rsidR="00EF37EC">
        <w:rPr>
          <w:u w:val="single"/>
        </w:rPr>
        <w:t>hatupaswi</w:t>
      </w:r>
      <w:r w:rsidR="002B3411">
        <w:t xml:space="preserve"> </w:t>
      </w:r>
      <w:r w:rsidR="00580806">
        <w:t>kuwahimiz</w:t>
      </w:r>
      <w:r w:rsidR="00746927">
        <w:t>a</w:t>
      </w:r>
      <w:r w:rsidR="00580806">
        <w:t xml:space="preserve"> wale wanaotaka tuwashughulikie kama watoto wadogo</w:t>
      </w:r>
      <w:r w:rsidR="0098780C">
        <w:t xml:space="preserve"> ambao hawakui</w:t>
      </w:r>
      <w:r w:rsidR="00147BD3">
        <w:t xml:space="preserve">! </w:t>
      </w:r>
      <w:r w:rsidR="00217E2F">
        <w:t>N</w:t>
      </w:r>
      <w:r w:rsidR="00147BD3">
        <w:t>i</w:t>
      </w:r>
      <w:r w:rsidR="00217E2F">
        <w:t xml:space="preserve"> lazima tuwahimize wanaotaka kuwa wanafunzi wa Yesu</w:t>
      </w:r>
      <w:r w:rsidR="00147BD3">
        <w:t xml:space="preserve">, </w:t>
      </w:r>
      <w:r w:rsidR="00AB1DFC">
        <w:t>na ni lazima tuwaachilie wale wengine waende nyumbani kama alivyofanya Gideoni</w:t>
      </w:r>
      <w:r w:rsidR="00D4433A" w:rsidRPr="00716423">
        <w:t xml:space="preserve">!  </w:t>
      </w:r>
    </w:p>
    <w:p w:rsidR="00D4433A" w:rsidRPr="00716423" w:rsidRDefault="000213DC" w:rsidP="00D4433A">
      <w:pPr>
        <w:pStyle w:val="BodyText"/>
        <w:ind w:firstLine="720"/>
      </w:pPr>
      <w:r>
        <w:t>Tafadhali simama na huimbe wimbo nambari 1</w:t>
      </w:r>
      <w:r w:rsidR="008C4358">
        <w:t xml:space="preserve"> katika karatasi yako ya nyimbo</w:t>
      </w:r>
      <w:r w:rsidR="00AC634B">
        <w:t>, “</w:t>
      </w:r>
      <w:r w:rsidR="001F1279">
        <w:t>Songa mbele</w:t>
      </w:r>
      <w:r w:rsidR="00AC634B">
        <w:t xml:space="preserve">, </w:t>
      </w:r>
      <w:r w:rsidR="001F1279">
        <w:t>Mkristo Askari</w:t>
      </w:r>
      <w:r w:rsidR="00CB093A">
        <w:t xml:space="preserve">.”  </w:t>
      </w:r>
      <w:r w:rsidR="00AC634B">
        <w:t>Huimbe huo wimbo</w:t>
      </w:r>
      <w:r w:rsidR="00D4433A" w:rsidRPr="00716423">
        <w:t xml:space="preserve">!  </w:t>
      </w:r>
    </w:p>
    <w:p w:rsidR="00D4433A" w:rsidRPr="00716423" w:rsidRDefault="00D4433A" w:rsidP="00D4433A">
      <w:pPr>
        <w:pStyle w:val="BodyText"/>
        <w:ind w:firstLine="720"/>
      </w:pPr>
    </w:p>
    <w:p w:rsidR="00D4433A" w:rsidRPr="00716423" w:rsidRDefault="00C27238" w:rsidP="00D4433A">
      <w:pPr>
        <w:pStyle w:val="IndentedQuote"/>
        <w:ind w:right="0"/>
      </w:pPr>
      <w:r>
        <w:t>Songa mbele</w:t>
      </w:r>
      <w:r w:rsidR="0050250D">
        <w:t xml:space="preserve">, </w:t>
      </w:r>
      <w:r>
        <w:t>Mkristo askari</w:t>
      </w:r>
      <w:r w:rsidR="0050250D">
        <w:t xml:space="preserve">, </w:t>
      </w:r>
      <w:r>
        <w:t>tayari kwa vita</w:t>
      </w:r>
      <w:r w:rsidR="00D4433A" w:rsidRPr="00716423">
        <w:t>,</w:t>
      </w:r>
    </w:p>
    <w:p w:rsidR="00D4433A" w:rsidRPr="00716423" w:rsidRDefault="0050250D" w:rsidP="00D4433A">
      <w:pPr>
        <w:pStyle w:val="IndentedQuote"/>
        <w:ind w:right="0"/>
      </w:pPr>
      <w:r>
        <w:t xml:space="preserve">    </w:t>
      </w:r>
      <w:r w:rsidR="00CB6655">
        <w:t>Msalaba wa Yesu u</w:t>
      </w:r>
      <w:r w:rsidR="001837CA">
        <w:t>tu</w:t>
      </w:r>
      <w:r w:rsidR="00CB6655">
        <w:t>tangulie</w:t>
      </w:r>
      <w:r w:rsidR="00D4433A" w:rsidRPr="00716423">
        <w:t xml:space="preserve">: </w:t>
      </w:r>
    </w:p>
    <w:p w:rsidR="00D4433A" w:rsidRPr="00716423" w:rsidRDefault="007D7686" w:rsidP="00D4433A">
      <w:pPr>
        <w:pStyle w:val="IndentedQuote"/>
        <w:ind w:right="0"/>
      </w:pPr>
      <w:r>
        <w:t>Kristo aliye Bwana na mfalme ana</w:t>
      </w:r>
      <w:r w:rsidR="00777CF4">
        <w:t>tuongoza dhidi ya adui</w:t>
      </w:r>
      <w:r w:rsidR="00D4433A" w:rsidRPr="00716423">
        <w:t>;</w:t>
      </w:r>
    </w:p>
    <w:p w:rsidR="00D4433A" w:rsidRPr="00716423" w:rsidRDefault="003B31B7" w:rsidP="00D4433A">
      <w:pPr>
        <w:pStyle w:val="IndentedQuote"/>
        <w:ind w:right="0"/>
      </w:pPr>
      <w:r>
        <w:t xml:space="preserve">    </w:t>
      </w:r>
      <w:r w:rsidR="00777CF4">
        <w:t>Songa mbele vitani</w:t>
      </w:r>
      <w:r>
        <w:t xml:space="preserve">, </w:t>
      </w:r>
      <w:r w:rsidR="00B72A70">
        <w:t>tazama bendera Yake imetangulia</w:t>
      </w:r>
      <w:r w:rsidR="00D4433A" w:rsidRPr="00716423">
        <w:t>!</w:t>
      </w:r>
    </w:p>
    <w:p w:rsidR="00D4433A" w:rsidRPr="00716423" w:rsidRDefault="008A3959" w:rsidP="00D4433A">
      <w:pPr>
        <w:pStyle w:val="IndentedQuote"/>
        <w:ind w:right="0"/>
      </w:pPr>
      <w:r>
        <w:t>Songa mbele</w:t>
      </w:r>
      <w:r w:rsidR="003B31B7">
        <w:t xml:space="preserve">, </w:t>
      </w:r>
      <w:r>
        <w:t>Mkristo askari</w:t>
      </w:r>
      <w:r w:rsidR="00A61FBF">
        <w:t xml:space="preserve">, </w:t>
      </w:r>
      <w:r>
        <w:t>tayari kwa vita</w:t>
      </w:r>
      <w:r w:rsidR="00D4433A" w:rsidRPr="00716423">
        <w:t>,</w:t>
      </w:r>
    </w:p>
    <w:p w:rsidR="00D4433A" w:rsidRPr="00716423" w:rsidRDefault="00A61FBF" w:rsidP="00D4433A">
      <w:pPr>
        <w:pStyle w:val="IndentedQuote"/>
        <w:ind w:right="0"/>
      </w:pPr>
      <w:r>
        <w:t xml:space="preserve">    </w:t>
      </w:r>
      <w:r w:rsidR="000946F8">
        <w:t>Msalaba wa Yesu ututangulie</w:t>
      </w:r>
      <w:r w:rsidR="00D4433A" w:rsidRPr="00716423">
        <w:t>.</w:t>
      </w:r>
    </w:p>
    <w:p w:rsidR="00D4433A" w:rsidRPr="00716423" w:rsidRDefault="00D4433A" w:rsidP="00D4433A">
      <w:pPr>
        <w:pStyle w:val="IndentedQuote"/>
        <w:ind w:right="0"/>
      </w:pPr>
    </w:p>
    <w:p w:rsidR="00D4433A" w:rsidRPr="00716423" w:rsidRDefault="002C148C" w:rsidP="00D4433A">
      <w:pPr>
        <w:pStyle w:val="IndentedQuote"/>
        <w:ind w:right="0"/>
      </w:pPr>
      <w:r>
        <w:t>Kama jeshi kubwa la songa</w:t>
      </w:r>
      <w:r w:rsidR="00B2327F">
        <w:t xml:space="preserve"> mbele</w:t>
      </w:r>
      <w:r>
        <w:t xml:space="preserve"> kanisa la Mungu</w:t>
      </w:r>
      <w:r w:rsidR="00D4433A" w:rsidRPr="00716423">
        <w:t>;</w:t>
      </w:r>
    </w:p>
    <w:p w:rsidR="00D4433A" w:rsidRPr="00716423" w:rsidRDefault="00B2327F" w:rsidP="00D4433A">
      <w:pPr>
        <w:pStyle w:val="IndentedQuote"/>
        <w:ind w:right="0"/>
      </w:pPr>
      <w:r>
        <w:t xml:space="preserve">    </w:t>
      </w:r>
      <w:r w:rsidR="00E50B17">
        <w:t>Ndugu</w:t>
      </w:r>
      <w:r>
        <w:t xml:space="preserve"> zangu, </w:t>
      </w:r>
      <w:r w:rsidR="00E50B17">
        <w:t>tunapitia mahali ambapo watakatifu walipitia</w:t>
      </w:r>
      <w:r w:rsidR="00D4433A" w:rsidRPr="00716423">
        <w:t xml:space="preserve">; </w:t>
      </w:r>
    </w:p>
    <w:p w:rsidR="00D4433A" w:rsidRPr="00716423" w:rsidRDefault="0032749C" w:rsidP="00D4433A">
      <w:pPr>
        <w:pStyle w:val="IndentedQuote"/>
        <w:ind w:right="0"/>
      </w:pPr>
      <w:r>
        <w:t>Hatujagawanyika</w:t>
      </w:r>
      <w:r w:rsidR="002736D2">
        <w:t xml:space="preserve">, </w:t>
      </w:r>
      <w:r w:rsidR="00141984">
        <w:t>tu mwili mmoja</w:t>
      </w:r>
      <w:r w:rsidR="00D4433A" w:rsidRPr="00716423">
        <w:t xml:space="preserve">, </w:t>
      </w:r>
    </w:p>
    <w:p w:rsidR="00D4433A" w:rsidRPr="00716423" w:rsidRDefault="006F6B19" w:rsidP="00D4433A">
      <w:pPr>
        <w:pStyle w:val="IndentedQuote"/>
        <w:ind w:right="0"/>
      </w:pPr>
      <w:r>
        <w:t xml:space="preserve">    </w:t>
      </w:r>
      <w:r w:rsidR="002736D2">
        <w:t>Mmoja</w:t>
      </w:r>
      <w:r w:rsidR="0082468E">
        <w:t xml:space="preserve"> </w:t>
      </w:r>
      <w:r w:rsidR="001C201C">
        <w:t>k</w:t>
      </w:r>
      <w:r w:rsidR="00141984">
        <w:t>wa tumaini na mafundisho</w:t>
      </w:r>
      <w:r w:rsidR="00617050">
        <w:t xml:space="preserve">, </w:t>
      </w:r>
      <w:r w:rsidR="0082468E">
        <w:t>mmoja katika upendo</w:t>
      </w:r>
      <w:r w:rsidR="00D4433A" w:rsidRPr="00716423">
        <w:t>.</w:t>
      </w:r>
    </w:p>
    <w:p w:rsidR="00D4433A" w:rsidRPr="00716423" w:rsidRDefault="000C58EC" w:rsidP="00D4433A">
      <w:pPr>
        <w:pStyle w:val="IndentedQuote"/>
        <w:ind w:right="0"/>
      </w:pPr>
      <w:r>
        <w:t>Songa mbele</w:t>
      </w:r>
      <w:r w:rsidR="004B6EF9">
        <w:t xml:space="preserve">, </w:t>
      </w:r>
      <w:r>
        <w:t>Mkristo askari</w:t>
      </w:r>
      <w:r w:rsidR="004B6EF9">
        <w:t xml:space="preserve">, </w:t>
      </w:r>
      <w:r>
        <w:t>tayari kwa vita</w:t>
      </w:r>
      <w:r w:rsidR="00D4433A" w:rsidRPr="00716423">
        <w:t>,</w:t>
      </w:r>
    </w:p>
    <w:p w:rsidR="00D4433A" w:rsidRPr="00716423" w:rsidRDefault="004B6EF9" w:rsidP="00D4433A">
      <w:pPr>
        <w:pStyle w:val="IndentedQuote"/>
        <w:ind w:right="0"/>
      </w:pPr>
      <w:r>
        <w:t xml:space="preserve">    </w:t>
      </w:r>
      <w:r w:rsidR="001B01A8">
        <w:t>Msalaba wa Yesu ututangulie</w:t>
      </w:r>
      <w:r w:rsidR="00D4433A" w:rsidRPr="00716423">
        <w:t>.</w:t>
      </w:r>
    </w:p>
    <w:p w:rsidR="00D4433A" w:rsidRPr="00716423" w:rsidRDefault="00D4433A" w:rsidP="00D4433A">
      <w:pPr>
        <w:pStyle w:val="IndentedQuote"/>
        <w:ind w:right="0"/>
      </w:pPr>
    </w:p>
    <w:p w:rsidR="00D4433A" w:rsidRPr="00716423" w:rsidRDefault="00AD2F76" w:rsidP="00D4433A">
      <w:pPr>
        <w:pStyle w:val="IndentedQuote"/>
        <w:ind w:right="0"/>
      </w:pPr>
      <w:r>
        <w:t>Songa mbele basi</w:t>
      </w:r>
      <w:r w:rsidR="00ED6AB4">
        <w:t xml:space="preserve">, </w:t>
      </w:r>
      <w:r>
        <w:t>enyi watu</w:t>
      </w:r>
      <w:r w:rsidR="00ED6AB4">
        <w:t xml:space="preserve">, </w:t>
      </w:r>
      <w:r w:rsidR="00E304F5">
        <w:t>jiungeni na umati wetu ulio na furaha</w:t>
      </w:r>
      <w:r w:rsidR="00D4433A" w:rsidRPr="00716423">
        <w:t>,</w:t>
      </w:r>
    </w:p>
    <w:p w:rsidR="00D4433A" w:rsidRPr="00716423" w:rsidRDefault="00370993" w:rsidP="00D4433A">
      <w:pPr>
        <w:pStyle w:val="IndentedQuote"/>
        <w:ind w:right="0"/>
      </w:pPr>
      <w:r>
        <w:t xml:space="preserve">    </w:t>
      </w:r>
      <w:r w:rsidR="00A25935">
        <w:t>Unganisheni sauti zenu na zetu katika wimbo wa ushindi</w:t>
      </w:r>
      <w:r w:rsidR="00D4433A" w:rsidRPr="00716423">
        <w:t xml:space="preserve">; </w:t>
      </w:r>
    </w:p>
    <w:p w:rsidR="00D4433A" w:rsidRPr="00716423" w:rsidRDefault="00A25935" w:rsidP="00D4433A">
      <w:pPr>
        <w:pStyle w:val="IndentedQuote"/>
        <w:ind w:right="0"/>
      </w:pPr>
      <w:r>
        <w:t>Utukufu</w:t>
      </w:r>
      <w:r w:rsidR="00370993">
        <w:t xml:space="preserve">, </w:t>
      </w:r>
      <w:r w:rsidR="003E55E3">
        <w:t>sifa na heshima kwa Kristo Mfalme</w:t>
      </w:r>
      <w:r w:rsidR="00D4433A" w:rsidRPr="00716423">
        <w:t xml:space="preserve">; </w:t>
      </w:r>
    </w:p>
    <w:p w:rsidR="00D4433A" w:rsidRPr="00716423" w:rsidRDefault="00370993" w:rsidP="00D4433A">
      <w:pPr>
        <w:pStyle w:val="IndentedQuote"/>
        <w:ind w:right="0"/>
      </w:pPr>
      <w:r>
        <w:t xml:space="preserve">    </w:t>
      </w:r>
      <w:r w:rsidR="00A36FFD">
        <w:t>Hivi kwa miaka mingi wanadamu na malaika wameimba</w:t>
      </w:r>
      <w:r w:rsidR="00D4433A" w:rsidRPr="00716423">
        <w:t>.</w:t>
      </w:r>
    </w:p>
    <w:p w:rsidR="00D4433A" w:rsidRPr="00716423" w:rsidRDefault="00024431" w:rsidP="00D4433A">
      <w:pPr>
        <w:pStyle w:val="IndentedQuote"/>
        <w:ind w:right="0"/>
      </w:pPr>
      <w:r>
        <w:t>Songa mbele</w:t>
      </w:r>
      <w:r w:rsidR="007B669E">
        <w:t>, Mk</w:t>
      </w:r>
      <w:r>
        <w:t>risto askari</w:t>
      </w:r>
      <w:r w:rsidR="007B669E">
        <w:t xml:space="preserve">, </w:t>
      </w:r>
      <w:r w:rsidR="00E1575C">
        <w:t>tayari kwa vita</w:t>
      </w:r>
      <w:r w:rsidR="00D4433A" w:rsidRPr="00716423">
        <w:t>,</w:t>
      </w:r>
    </w:p>
    <w:p w:rsidR="00D4433A" w:rsidRPr="00716423" w:rsidRDefault="00417406" w:rsidP="00D4433A">
      <w:pPr>
        <w:pStyle w:val="IndentedQuote"/>
        <w:ind w:right="0"/>
      </w:pPr>
      <w:r>
        <w:t xml:space="preserve">    </w:t>
      </w:r>
      <w:r w:rsidR="00E1575C">
        <w:t>Msalaba wa Yesu ututangulie</w:t>
      </w:r>
      <w:r w:rsidR="00D4433A" w:rsidRPr="00716423">
        <w:t>.</w:t>
      </w:r>
    </w:p>
    <w:p w:rsidR="00D4433A" w:rsidRPr="00716423" w:rsidRDefault="00417406" w:rsidP="00D4433A">
      <w:pPr>
        <w:pStyle w:val="IndentedQuote"/>
        <w:ind w:right="0"/>
      </w:pPr>
      <w:r>
        <w:t>(“</w:t>
      </w:r>
      <w:r w:rsidR="00AB406B">
        <w:t>Songa mbele</w:t>
      </w:r>
      <w:r>
        <w:t xml:space="preserve">, </w:t>
      </w:r>
      <w:r w:rsidR="00AB406B">
        <w:t>Mkristo askari” na</w:t>
      </w:r>
      <w:r w:rsidR="00D4433A" w:rsidRPr="00716423">
        <w:t xml:space="preserve"> Sabine Baring-Gould, 1834-1924). </w:t>
      </w:r>
    </w:p>
    <w:p w:rsidR="00D4433A" w:rsidRPr="00716423" w:rsidRDefault="00D4433A" w:rsidP="00D4433A">
      <w:pPr>
        <w:pStyle w:val="BodyText"/>
        <w:ind w:firstLine="720"/>
      </w:pPr>
    </w:p>
    <w:p w:rsidR="00D4433A" w:rsidRPr="00716423" w:rsidRDefault="00D4433A" w:rsidP="00D4433A">
      <w:pPr>
        <w:ind w:left="360" w:right="360"/>
        <w:jc w:val="both"/>
      </w:pPr>
      <w:r>
        <w:t>UNAPOMWANDIKIA DKT. HYMERS LAZIMA UMJULISHE UNAMWANDIKIA KUTOKA NCHI IPI KAMA SIVYO HAWEZI KUIJIBU BARUA PEPE YAKO.  Mahubiri haya yakikubariki tuma barua pepe kwa Dkt. Hymers na umjulishe, lakini kila mara mjulishe unaandika kutoka nchi gani</w:t>
      </w:r>
      <w:r w:rsidRPr="00716423">
        <w:t xml:space="preserve">. </w:t>
      </w:r>
      <w:r>
        <w:t>Barua pepe ya Dkt. Hymers ni</w:t>
      </w:r>
      <w:r w:rsidRPr="00716423">
        <w:t xml:space="preserve"> </w:t>
      </w:r>
      <w:hyperlink r:id="rId11" w:history="1">
        <w:r w:rsidRPr="00482357">
          <w:rPr>
            <w:rStyle w:val="Hyperlink"/>
          </w:rPr>
          <w:t>rlhymersjr@sbcglobal.net (bonyeza hapa)</w:t>
        </w:r>
      </w:hyperlink>
      <w:r>
        <w:t>. Unaweza kumwandikia  Dkt. Hymers kwa lugha yeyote, lakini andika kwa Kiingereza ikiwa unaweza.  Ukitaka kumwandikia Dkt. Hymers kwa njia ya posta</w:t>
      </w:r>
      <w:r w:rsidR="00235C69">
        <w:t xml:space="preserve">, </w:t>
      </w:r>
      <w:r>
        <w:t>anwani yake ni S,L.P.</w:t>
      </w:r>
      <w:r w:rsidRPr="00716423">
        <w:t>15308, Los Angeles, CA</w:t>
      </w:r>
      <w:r>
        <w:t xml:space="preserve"> 90015. Unaweza kumpigia simu kupitia nambari hii</w:t>
      </w:r>
      <w:r w:rsidRPr="00716423">
        <w:t xml:space="preserve"> (818)352-0452. </w:t>
      </w:r>
    </w:p>
    <w:p w:rsidR="00D4433A" w:rsidRPr="00716423" w:rsidRDefault="00D4433A" w:rsidP="00D4433A">
      <w:pPr>
        <w:ind w:left="936" w:right="936"/>
        <w:jc w:val="both"/>
        <w:rPr>
          <w:sz w:val="16"/>
        </w:rPr>
      </w:pPr>
      <w:r w:rsidRPr="00716423">
        <w:t xml:space="preserve"> </w:t>
      </w:r>
    </w:p>
    <w:p w:rsidR="00D4433A" w:rsidRPr="00716423" w:rsidRDefault="00D4433A" w:rsidP="00D4433A">
      <w:pPr>
        <w:tabs>
          <w:tab w:val="center" w:pos="3960"/>
          <w:tab w:val="left" w:pos="5587"/>
        </w:tabs>
        <w:jc w:val="center"/>
        <w:rPr>
          <w:b/>
          <w:sz w:val="22"/>
          <w:szCs w:val="22"/>
        </w:rPr>
      </w:pPr>
      <w:r>
        <w:rPr>
          <w:b/>
          <w:sz w:val="22"/>
          <w:szCs w:val="22"/>
        </w:rPr>
        <w:t>(MWISHO WA MAHUBIRI</w:t>
      </w:r>
      <w:r w:rsidRPr="00716423">
        <w:rPr>
          <w:b/>
          <w:sz w:val="22"/>
          <w:szCs w:val="22"/>
        </w:rPr>
        <w:t>)</w:t>
      </w:r>
    </w:p>
    <w:p w:rsidR="00D4433A" w:rsidRPr="0017484C" w:rsidRDefault="00D4433A" w:rsidP="00D4433A">
      <w:pPr>
        <w:tabs>
          <w:tab w:val="center" w:pos="3960"/>
          <w:tab w:val="left" w:pos="5587"/>
        </w:tabs>
        <w:jc w:val="center"/>
        <w:rPr>
          <w:sz w:val="24"/>
          <w:szCs w:val="22"/>
        </w:rPr>
      </w:pPr>
      <w:r w:rsidRPr="0017484C">
        <w:rPr>
          <w:sz w:val="24"/>
          <w:szCs w:val="22"/>
        </w:rPr>
        <w:t xml:space="preserve"> Unaweza kuyasoma mahubiri ya Dkt. Hymers kila wiki kwa tovuti hii </w:t>
      </w:r>
      <w:hyperlink r:id="rId12" w:history="1">
        <w:r w:rsidRPr="0017484C">
          <w:rPr>
            <w:sz w:val="24"/>
            <w:szCs w:val="22"/>
            <w:u w:val="single"/>
          </w:rPr>
          <w:t>www.sermonsfortheworld.com</w:t>
        </w:r>
      </w:hyperlink>
      <w:r w:rsidRPr="0017484C">
        <w:rPr>
          <w:sz w:val="24"/>
          <w:szCs w:val="22"/>
        </w:rPr>
        <w:t>.</w:t>
      </w:r>
    </w:p>
    <w:p w:rsidR="00D4433A" w:rsidRPr="0017484C" w:rsidRDefault="00D4433A" w:rsidP="00D4433A">
      <w:pPr>
        <w:jc w:val="center"/>
        <w:rPr>
          <w:sz w:val="24"/>
          <w:szCs w:val="22"/>
        </w:rPr>
      </w:pPr>
      <w:r w:rsidRPr="0017484C">
        <w:rPr>
          <w:sz w:val="24"/>
          <w:szCs w:val="22"/>
        </w:rPr>
        <w:t>Bonyeza hapa kwa “Mahubiri kwa Kiswahili.”</w:t>
      </w:r>
    </w:p>
    <w:p w:rsidR="00D4433A" w:rsidRPr="00716423" w:rsidRDefault="00D4433A" w:rsidP="00D4433A">
      <w:pPr>
        <w:jc w:val="center"/>
        <w:rPr>
          <w:sz w:val="16"/>
          <w:szCs w:val="22"/>
        </w:rPr>
      </w:pPr>
    </w:p>
    <w:p w:rsidR="00D4433A" w:rsidRPr="00716423" w:rsidRDefault="00D4433A" w:rsidP="0017484C">
      <w:pPr>
        <w:jc w:val="center"/>
        <w:rPr>
          <w:b/>
          <w:bCs/>
          <w:sz w:val="22"/>
          <w:szCs w:val="24"/>
        </w:rPr>
      </w:pPr>
      <w:r>
        <w:rPr>
          <w:sz w:val="24"/>
          <w:szCs w:val="22"/>
        </w:rPr>
        <w:t>Makala ya mahubiri haya hayana hatimiliki.  Unaweza kuyatumia bila ruhusa ya Dkt. Hymers.  Hata hivyo, mahubiri yote ya video ya Dkt. Hymers, na mahubiri mengine yote ya video kutoka kwa kanisa letu, yana hatimiliki na yanaweza tumiwa tu kwa kuuliza ruhusa</w:t>
      </w:r>
      <w:r w:rsidRPr="00716423">
        <w:rPr>
          <w:sz w:val="24"/>
          <w:szCs w:val="22"/>
        </w:rPr>
        <w:t xml:space="preserve">.   </w:t>
      </w:r>
    </w:p>
    <w:p w:rsidR="00D4433A" w:rsidRPr="00716423" w:rsidRDefault="00D4433A" w:rsidP="00D4433A">
      <w:pPr>
        <w:rPr>
          <w:sz w:val="22"/>
        </w:rPr>
      </w:pPr>
    </w:p>
    <w:p w:rsidR="00D4433A" w:rsidRPr="00716423" w:rsidRDefault="00D4433A" w:rsidP="00D4433A">
      <w:pPr>
        <w:rPr>
          <w:sz w:val="24"/>
        </w:rPr>
      </w:pPr>
      <w:r>
        <w:rPr>
          <w:sz w:val="24"/>
        </w:rPr>
        <w:t>Wimbo uliimbwa kabla ya mahubiri na Bw. Noah Song</w:t>
      </w:r>
      <w:r w:rsidRPr="00716423">
        <w:rPr>
          <w:sz w:val="24"/>
        </w:rPr>
        <w:t xml:space="preserve">: </w:t>
      </w:r>
    </w:p>
    <w:p w:rsidR="00D4433A" w:rsidRPr="00716423" w:rsidRDefault="00D4433A" w:rsidP="00D4433A">
      <w:pPr>
        <w:rPr>
          <w:sz w:val="24"/>
        </w:rPr>
      </w:pPr>
      <w:r w:rsidRPr="00716423">
        <w:rPr>
          <w:sz w:val="24"/>
        </w:rPr>
        <w:tab/>
      </w:r>
      <w:r w:rsidR="00E66C23">
        <w:rPr>
          <w:sz w:val="24"/>
        </w:rPr>
        <w:t>“Songa mbele</w:t>
      </w:r>
      <w:r>
        <w:rPr>
          <w:sz w:val="24"/>
        </w:rPr>
        <w:t xml:space="preserve">, </w:t>
      </w:r>
      <w:r w:rsidR="00E66C23">
        <w:rPr>
          <w:sz w:val="24"/>
        </w:rPr>
        <w:t>Mkristo askari</w:t>
      </w:r>
      <w:r>
        <w:rPr>
          <w:sz w:val="24"/>
        </w:rPr>
        <w:t>” (na</w:t>
      </w:r>
      <w:r w:rsidRPr="00716423">
        <w:rPr>
          <w:sz w:val="24"/>
        </w:rPr>
        <w:t xml:space="preserve"> Sabine Baring-Gould, 1834-1924). </w:t>
      </w:r>
    </w:p>
    <w:p w:rsidR="00D4433A" w:rsidRPr="00716423" w:rsidRDefault="00D4433A" w:rsidP="00D4433A">
      <w:pPr>
        <w:rPr>
          <w:sz w:val="24"/>
        </w:rPr>
      </w:pPr>
    </w:p>
    <w:p w:rsidR="00D4433A" w:rsidRPr="00716423" w:rsidRDefault="00D4433A" w:rsidP="00D4433A">
      <w:pPr>
        <w:pStyle w:val="BodyText"/>
        <w:jc w:val="center"/>
        <w:rPr>
          <w:sz w:val="28"/>
        </w:rPr>
      </w:pPr>
      <w:r>
        <w:rPr>
          <w:sz w:val="28"/>
        </w:rPr>
        <w:t>MWONGOZO WA</w:t>
      </w:r>
    </w:p>
    <w:p w:rsidR="00D4433A" w:rsidRPr="00716423" w:rsidRDefault="00D4433A" w:rsidP="00D4433A">
      <w:pPr>
        <w:pStyle w:val="BodyText"/>
        <w:ind w:right="720"/>
        <w:jc w:val="center"/>
        <w:rPr>
          <w:sz w:val="20"/>
        </w:rPr>
      </w:pPr>
    </w:p>
    <w:p w:rsidR="00D4433A" w:rsidRPr="00716423" w:rsidRDefault="00652117" w:rsidP="00D4433A">
      <w:pPr>
        <w:pStyle w:val="Title"/>
      </w:pPr>
      <w:r>
        <w:rPr>
          <w:sz w:val="28"/>
        </w:rPr>
        <w:t>JESHI LA GIDE</w:t>
      </w:r>
      <w:r w:rsidR="00D4433A">
        <w:rPr>
          <w:sz w:val="28"/>
        </w:rPr>
        <w:t>ONI</w:t>
      </w:r>
      <w:r w:rsidR="00D4433A" w:rsidRPr="00716423">
        <w:rPr>
          <w:sz w:val="28"/>
        </w:rPr>
        <w:t>!</w:t>
      </w:r>
    </w:p>
    <w:p w:rsidR="005E6C85" w:rsidRPr="0017484C" w:rsidRDefault="005E6C85" w:rsidP="005E6C85">
      <w:pPr>
        <w:jc w:val="center"/>
        <w:rPr>
          <w:b/>
          <w:sz w:val="24"/>
        </w:rPr>
      </w:pPr>
      <w:r>
        <w:rPr>
          <w:b/>
          <w:sz w:val="24"/>
        </w:rPr>
        <w:t>GIDEON’S ARMY!</w:t>
      </w:r>
    </w:p>
    <w:p w:rsidR="00D4433A" w:rsidRPr="00716423" w:rsidRDefault="00D4433A" w:rsidP="00D4433A">
      <w:pPr>
        <w:pStyle w:val="heading"/>
        <w:spacing w:before="0" w:beforeAutospacing="0" w:after="0" w:afterAutospacing="0"/>
      </w:pPr>
    </w:p>
    <w:p w:rsidR="00D4433A" w:rsidRPr="00716423" w:rsidRDefault="00D4433A" w:rsidP="00D4433A">
      <w:pPr>
        <w:pStyle w:val="heading"/>
        <w:spacing w:before="0" w:beforeAutospacing="0" w:after="0" w:afterAutospacing="0"/>
      </w:pPr>
      <w:r>
        <w:t>na Dkt</w:t>
      </w:r>
      <w:r w:rsidRPr="00716423">
        <w:t>. R. L. Hymers, Jr.</w:t>
      </w:r>
    </w:p>
    <w:p w:rsidR="00D4433A" w:rsidRPr="00716423" w:rsidRDefault="00D4433A" w:rsidP="00D4433A">
      <w:pPr>
        <w:ind w:left="1440" w:right="1440" w:hanging="115"/>
        <w:jc w:val="both"/>
      </w:pPr>
    </w:p>
    <w:p w:rsidR="00D4433A" w:rsidRPr="0017484C" w:rsidRDefault="00D4433A" w:rsidP="00D4433A">
      <w:pPr>
        <w:pStyle w:val="BodyText"/>
        <w:ind w:left="864" w:right="864" w:hanging="101"/>
        <w:rPr>
          <w:sz w:val="24"/>
          <w:szCs w:val="24"/>
        </w:rPr>
      </w:pPr>
      <w:r w:rsidRPr="0017484C">
        <w:rPr>
          <w:sz w:val="24"/>
          <w:szCs w:val="24"/>
        </w:rPr>
        <w:t xml:space="preserve">“Bwana akamwambia Gideoni, Watu hawa walio pamoja nawe ni wengi mno hata nikawatie Wamidiani katika mikono yao, wasije Israeli wakajivuna juu yangu wakisema, Mkono wangu mwenyewe ndio ulioniokoa” (Waamuzi 7:2). </w:t>
      </w:r>
    </w:p>
    <w:p w:rsidR="00D4433A" w:rsidRPr="002A7E4C" w:rsidRDefault="00D4433A" w:rsidP="00D4433A">
      <w:pPr>
        <w:ind w:left="1440" w:right="1440" w:hanging="115"/>
        <w:jc w:val="both"/>
      </w:pPr>
    </w:p>
    <w:p w:rsidR="00D4433A" w:rsidRPr="00716423" w:rsidRDefault="00D4433A" w:rsidP="00D4433A">
      <w:pPr>
        <w:pStyle w:val="Subtitle"/>
        <w:numPr>
          <w:ilvl w:val="0"/>
          <w:numId w:val="1"/>
        </w:numPr>
        <w:tabs>
          <w:tab w:val="left" w:pos="864"/>
        </w:tabs>
        <w:ind w:left="1152" w:right="720"/>
      </w:pPr>
      <w:r>
        <w:t>Kwanza</w:t>
      </w:r>
      <w:r w:rsidRPr="00716423">
        <w:t xml:space="preserve">, </w:t>
      </w:r>
      <w:r>
        <w:t>mkengeuko, Waamuzi</w:t>
      </w:r>
      <w:r w:rsidRPr="00716423">
        <w:t xml:space="preserve"> 6:12, 13.  </w:t>
      </w:r>
    </w:p>
    <w:p w:rsidR="00D4433A" w:rsidRPr="00716423" w:rsidRDefault="00D4433A" w:rsidP="0017484C">
      <w:pPr>
        <w:pStyle w:val="Subtitle"/>
        <w:numPr>
          <w:ilvl w:val="0"/>
          <w:numId w:val="1"/>
        </w:numPr>
        <w:tabs>
          <w:tab w:val="left" w:pos="864"/>
        </w:tabs>
        <w:ind w:left="1152" w:right="432"/>
      </w:pPr>
      <w:r>
        <w:t>Pili, Mungu wa Bibilia bado Yu hai!  Malak</w:t>
      </w:r>
      <w:r w:rsidRPr="00716423">
        <w:t xml:space="preserve">i 3:6; </w:t>
      </w:r>
      <w:r>
        <w:t>Waamuzi 7:1-3; Luka</w:t>
      </w:r>
      <w:r w:rsidRPr="00716423">
        <w:t xml:space="preserve"> 8:12; </w:t>
      </w:r>
      <w:r>
        <w:t>Waamuzi</w:t>
      </w:r>
      <w:r w:rsidRPr="00716423">
        <w:t xml:space="preserve"> 7:4, 1, 6, 7, 12; Mark</w:t>
      </w:r>
      <w:r>
        <w:t>o</w:t>
      </w:r>
      <w:r w:rsidRPr="00716423">
        <w:t xml:space="preserve"> 8:34.   </w:t>
      </w:r>
    </w:p>
    <w:p w:rsidR="00D4433A" w:rsidRPr="00716423" w:rsidRDefault="00D4433A" w:rsidP="00D4433A">
      <w:pPr>
        <w:pStyle w:val="Subtitle"/>
        <w:ind w:left="1008" w:right="720"/>
      </w:pPr>
      <w:bookmarkStart w:id="0" w:name="_GoBack"/>
      <w:bookmarkEnd w:id="0"/>
    </w:p>
    <w:p w:rsidR="000D623B" w:rsidRDefault="000D623B"/>
    <w:sectPr w:rsidR="000D623B" w:rsidSect="001E6670">
      <w:headerReference w:type="even" r:id="rId13"/>
      <w:headerReference w:type="default" r:id="rId14"/>
      <w:footerReference w:type="default" r:id="rId15"/>
      <w:pgSz w:w="12240" w:h="15840" w:code="1"/>
      <w:pgMar w:top="1296" w:right="2160" w:bottom="1152" w:left="2160" w:header="576" w:footer="576"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219" w:rsidRDefault="00223219" w:rsidP="005D7550">
      <w:r>
        <w:separator/>
      </w:r>
    </w:p>
  </w:endnote>
  <w:endnote w:type="continuationSeparator" w:id="0">
    <w:p w:rsidR="00223219" w:rsidRDefault="00223219" w:rsidP="005D75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84C" w:rsidRPr="0017484C" w:rsidRDefault="0017484C" w:rsidP="0017484C">
    <w:pPr>
      <w:pStyle w:val="Footer"/>
      <w:jc w:val="right"/>
      <w:rPr>
        <w:sz w:val="16"/>
      </w:rPr>
    </w:pPr>
    <w:r>
      <w:rPr>
        <w:sz w:val="16"/>
      </w:rPr>
      <w:t>SWAHILI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219" w:rsidRDefault="00223219" w:rsidP="005D7550">
      <w:r>
        <w:separator/>
      </w:r>
    </w:p>
  </w:footnote>
  <w:footnote w:type="continuationSeparator" w:id="0">
    <w:p w:rsidR="00223219" w:rsidRDefault="00223219" w:rsidP="005D75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670" w:rsidRDefault="00002B9F">
    <w:pPr>
      <w:pStyle w:val="Header"/>
      <w:framePr w:wrap="around" w:vAnchor="text" w:hAnchor="margin" w:xAlign="right" w:y="1"/>
      <w:rPr>
        <w:rStyle w:val="PageNumber"/>
      </w:rPr>
    </w:pPr>
    <w:r>
      <w:rPr>
        <w:rStyle w:val="PageNumber"/>
      </w:rPr>
      <w:fldChar w:fldCharType="begin"/>
    </w:r>
    <w:r w:rsidR="001E6670">
      <w:rPr>
        <w:rStyle w:val="PageNumber"/>
      </w:rPr>
      <w:instrText xml:space="preserve">PAGE  </w:instrText>
    </w:r>
    <w:r>
      <w:rPr>
        <w:rStyle w:val="PageNumber"/>
      </w:rPr>
      <w:fldChar w:fldCharType="separate"/>
    </w:r>
    <w:r w:rsidR="001E6670">
      <w:rPr>
        <w:rStyle w:val="PageNumber"/>
        <w:noProof/>
      </w:rPr>
      <w:t>5</w:t>
    </w:r>
    <w:r>
      <w:rPr>
        <w:rStyle w:val="PageNumber"/>
      </w:rPr>
      <w:fldChar w:fldCharType="end"/>
    </w:r>
  </w:p>
  <w:p w:rsidR="001E6670" w:rsidRDefault="001E6670">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670" w:rsidRDefault="00002B9F">
    <w:pPr>
      <w:pStyle w:val="Header"/>
      <w:framePr w:wrap="around" w:vAnchor="text" w:hAnchor="margin" w:xAlign="right" w:y="1"/>
      <w:rPr>
        <w:rStyle w:val="PageNumber"/>
      </w:rPr>
    </w:pPr>
    <w:r>
      <w:rPr>
        <w:rStyle w:val="PageNumber"/>
      </w:rPr>
      <w:fldChar w:fldCharType="begin"/>
    </w:r>
    <w:r w:rsidR="001E6670">
      <w:rPr>
        <w:rStyle w:val="PageNumber"/>
      </w:rPr>
      <w:instrText xml:space="preserve">PAGE  </w:instrText>
    </w:r>
    <w:r>
      <w:rPr>
        <w:rStyle w:val="PageNumber"/>
      </w:rPr>
      <w:fldChar w:fldCharType="separate"/>
    </w:r>
    <w:r w:rsidR="005E6C85">
      <w:rPr>
        <w:rStyle w:val="PageNumber"/>
        <w:noProof/>
      </w:rPr>
      <w:t>7</w:t>
    </w:r>
    <w:r>
      <w:rPr>
        <w:rStyle w:val="PageNumber"/>
      </w:rPr>
      <w:fldChar w:fldCharType="end"/>
    </w:r>
  </w:p>
  <w:p w:rsidR="001E6670" w:rsidRDefault="001E6670">
    <w:pPr>
      <w:pStyle w:val="Header"/>
      <w:framePr w:wrap="around" w:vAnchor="text" w:hAnchor="margin" w:xAlign="outside" w:y="1"/>
      <w:ind w:right="360"/>
      <w:rPr>
        <w:rStyle w:val="PageNumber"/>
      </w:rPr>
    </w:pPr>
  </w:p>
  <w:p w:rsidR="001E6670" w:rsidRDefault="001E6670">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813C4A"/>
    <w:multiLevelType w:val="hybridMultilevel"/>
    <w:tmpl w:val="5A54D958"/>
    <w:lvl w:ilvl="0" w:tplc="6C706754">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hideSpellingErrors/>
  <w:defaultTabStop w:val="720"/>
  <w:characterSpacingControl w:val="doNotCompress"/>
  <w:footnotePr>
    <w:footnote w:id="-1"/>
    <w:footnote w:id="0"/>
  </w:footnotePr>
  <w:endnotePr>
    <w:endnote w:id="-1"/>
    <w:endnote w:id="0"/>
  </w:endnotePr>
  <w:compat>
    <w:applyBreakingRules/>
  </w:compat>
  <w:rsids>
    <w:rsidRoot w:val="00D4433A"/>
    <w:rsid w:val="00002B9F"/>
    <w:rsid w:val="000213DC"/>
    <w:rsid w:val="00024431"/>
    <w:rsid w:val="00024532"/>
    <w:rsid w:val="00033B5E"/>
    <w:rsid w:val="000413CB"/>
    <w:rsid w:val="00066C18"/>
    <w:rsid w:val="0007478C"/>
    <w:rsid w:val="0007503E"/>
    <w:rsid w:val="00082E89"/>
    <w:rsid w:val="00087B91"/>
    <w:rsid w:val="000946F8"/>
    <w:rsid w:val="00096DEA"/>
    <w:rsid w:val="000A045D"/>
    <w:rsid w:val="000B0170"/>
    <w:rsid w:val="000C58EC"/>
    <w:rsid w:val="000D623B"/>
    <w:rsid w:val="000E1A49"/>
    <w:rsid w:val="000F0B0F"/>
    <w:rsid w:val="00107903"/>
    <w:rsid w:val="00113CCC"/>
    <w:rsid w:val="00114399"/>
    <w:rsid w:val="00123CC8"/>
    <w:rsid w:val="001268BA"/>
    <w:rsid w:val="00133ED0"/>
    <w:rsid w:val="00134375"/>
    <w:rsid w:val="00141984"/>
    <w:rsid w:val="00147BD3"/>
    <w:rsid w:val="00157A19"/>
    <w:rsid w:val="001737B4"/>
    <w:rsid w:val="0017484C"/>
    <w:rsid w:val="0018006C"/>
    <w:rsid w:val="001837CA"/>
    <w:rsid w:val="00185047"/>
    <w:rsid w:val="001B01A8"/>
    <w:rsid w:val="001B505C"/>
    <w:rsid w:val="001C201C"/>
    <w:rsid w:val="001C56AC"/>
    <w:rsid w:val="001D2247"/>
    <w:rsid w:val="001D51A7"/>
    <w:rsid w:val="001D6B05"/>
    <w:rsid w:val="001E6670"/>
    <w:rsid w:val="001F1279"/>
    <w:rsid w:val="00202AE6"/>
    <w:rsid w:val="00217A8C"/>
    <w:rsid w:val="00217E2F"/>
    <w:rsid w:val="00223219"/>
    <w:rsid w:val="00225679"/>
    <w:rsid w:val="00235C69"/>
    <w:rsid w:val="002562AA"/>
    <w:rsid w:val="002736D2"/>
    <w:rsid w:val="00274D8E"/>
    <w:rsid w:val="00276AEB"/>
    <w:rsid w:val="002815F3"/>
    <w:rsid w:val="002821E5"/>
    <w:rsid w:val="00291A4C"/>
    <w:rsid w:val="002A1C76"/>
    <w:rsid w:val="002B3411"/>
    <w:rsid w:val="002B401B"/>
    <w:rsid w:val="002C148C"/>
    <w:rsid w:val="00302ED5"/>
    <w:rsid w:val="00327386"/>
    <w:rsid w:val="0032749C"/>
    <w:rsid w:val="003405CE"/>
    <w:rsid w:val="00355531"/>
    <w:rsid w:val="003628D2"/>
    <w:rsid w:val="003654CB"/>
    <w:rsid w:val="00370993"/>
    <w:rsid w:val="00392B35"/>
    <w:rsid w:val="00395D47"/>
    <w:rsid w:val="003A0E6D"/>
    <w:rsid w:val="003B31B7"/>
    <w:rsid w:val="003C15C6"/>
    <w:rsid w:val="003D6110"/>
    <w:rsid w:val="003E55E3"/>
    <w:rsid w:val="003F2A0F"/>
    <w:rsid w:val="00402D47"/>
    <w:rsid w:val="00417406"/>
    <w:rsid w:val="004332B0"/>
    <w:rsid w:val="00436EFE"/>
    <w:rsid w:val="004632EB"/>
    <w:rsid w:val="00471405"/>
    <w:rsid w:val="00472CF4"/>
    <w:rsid w:val="0048054A"/>
    <w:rsid w:val="00487EB8"/>
    <w:rsid w:val="0049137F"/>
    <w:rsid w:val="004A543F"/>
    <w:rsid w:val="004B6EF9"/>
    <w:rsid w:val="004C65CD"/>
    <w:rsid w:val="004E349F"/>
    <w:rsid w:val="004F28FF"/>
    <w:rsid w:val="004F72F6"/>
    <w:rsid w:val="0050250D"/>
    <w:rsid w:val="00507A25"/>
    <w:rsid w:val="00515A15"/>
    <w:rsid w:val="00534598"/>
    <w:rsid w:val="00551A1A"/>
    <w:rsid w:val="00565FF6"/>
    <w:rsid w:val="00571322"/>
    <w:rsid w:val="00580806"/>
    <w:rsid w:val="0058187C"/>
    <w:rsid w:val="005A0231"/>
    <w:rsid w:val="005B0C84"/>
    <w:rsid w:val="005B1D95"/>
    <w:rsid w:val="005C0DA2"/>
    <w:rsid w:val="005C2E53"/>
    <w:rsid w:val="005C63D5"/>
    <w:rsid w:val="005D2DF6"/>
    <w:rsid w:val="005D2EE9"/>
    <w:rsid w:val="005D426F"/>
    <w:rsid w:val="005D7550"/>
    <w:rsid w:val="005E5582"/>
    <w:rsid w:val="005E6C85"/>
    <w:rsid w:val="00601D9D"/>
    <w:rsid w:val="00606955"/>
    <w:rsid w:val="00607E9D"/>
    <w:rsid w:val="006148CD"/>
    <w:rsid w:val="00617050"/>
    <w:rsid w:val="0064032F"/>
    <w:rsid w:val="00640549"/>
    <w:rsid w:val="00643C24"/>
    <w:rsid w:val="00652117"/>
    <w:rsid w:val="0069600A"/>
    <w:rsid w:val="00696392"/>
    <w:rsid w:val="006A5E75"/>
    <w:rsid w:val="006B3CAE"/>
    <w:rsid w:val="006C62B9"/>
    <w:rsid w:val="006D1F03"/>
    <w:rsid w:val="006E1C4F"/>
    <w:rsid w:val="006F6B19"/>
    <w:rsid w:val="007116BE"/>
    <w:rsid w:val="00727B54"/>
    <w:rsid w:val="0073076D"/>
    <w:rsid w:val="00734A35"/>
    <w:rsid w:val="00735C12"/>
    <w:rsid w:val="00746585"/>
    <w:rsid w:val="00746927"/>
    <w:rsid w:val="007739B0"/>
    <w:rsid w:val="00777CF4"/>
    <w:rsid w:val="007B669E"/>
    <w:rsid w:val="007D7686"/>
    <w:rsid w:val="007E0ABE"/>
    <w:rsid w:val="007E4A01"/>
    <w:rsid w:val="00805B31"/>
    <w:rsid w:val="00805CC4"/>
    <w:rsid w:val="00813B8D"/>
    <w:rsid w:val="0082269B"/>
    <w:rsid w:val="0082468E"/>
    <w:rsid w:val="00827519"/>
    <w:rsid w:val="008A3959"/>
    <w:rsid w:val="008C4358"/>
    <w:rsid w:val="008D0CAF"/>
    <w:rsid w:val="008F4CA2"/>
    <w:rsid w:val="009008BA"/>
    <w:rsid w:val="0092629F"/>
    <w:rsid w:val="00946015"/>
    <w:rsid w:val="009500D0"/>
    <w:rsid w:val="0095035B"/>
    <w:rsid w:val="0097248E"/>
    <w:rsid w:val="0098780C"/>
    <w:rsid w:val="0099531B"/>
    <w:rsid w:val="009B3306"/>
    <w:rsid w:val="009C334C"/>
    <w:rsid w:val="009D6047"/>
    <w:rsid w:val="009F4BA7"/>
    <w:rsid w:val="00A143EE"/>
    <w:rsid w:val="00A25935"/>
    <w:rsid w:val="00A36FFD"/>
    <w:rsid w:val="00A40FC8"/>
    <w:rsid w:val="00A46415"/>
    <w:rsid w:val="00A61FBF"/>
    <w:rsid w:val="00A73144"/>
    <w:rsid w:val="00A770BC"/>
    <w:rsid w:val="00A77DD3"/>
    <w:rsid w:val="00A8307B"/>
    <w:rsid w:val="00AA0583"/>
    <w:rsid w:val="00AA74C7"/>
    <w:rsid w:val="00AB1DFC"/>
    <w:rsid w:val="00AB1E5C"/>
    <w:rsid w:val="00AB406B"/>
    <w:rsid w:val="00AC634B"/>
    <w:rsid w:val="00AD2F76"/>
    <w:rsid w:val="00AD6A69"/>
    <w:rsid w:val="00AE118A"/>
    <w:rsid w:val="00AE25E9"/>
    <w:rsid w:val="00AE51A7"/>
    <w:rsid w:val="00AE6EF9"/>
    <w:rsid w:val="00B07452"/>
    <w:rsid w:val="00B2327F"/>
    <w:rsid w:val="00B24416"/>
    <w:rsid w:val="00B429CE"/>
    <w:rsid w:val="00B44FE0"/>
    <w:rsid w:val="00B460D0"/>
    <w:rsid w:val="00B5632C"/>
    <w:rsid w:val="00B711BB"/>
    <w:rsid w:val="00B72A70"/>
    <w:rsid w:val="00B90AEC"/>
    <w:rsid w:val="00B96A3A"/>
    <w:rsid w:val="00BA5292"/>
    <w:rsid w:val="00BB292A"/>
    <w:rsid w:val="00BB6D88"/>
    <w:rsid w:val="00BC036D"/>
    <w:rsid w:val="00BE2F19"/>
    <w:rsid w:val="00BE5CBE"/>
    <w:rsid w:val="00C00020"/>
    <w:rsid w:val="00C205C6"/>
    <w:rsid w:val="00C27238"/>
    <w:rsid w:val="00C365F7"/>
    <w:rsid w:val="00C761AA"/>
    <w:rsid w:val="00C8052F"/>
    <w:rsid w:val="00C81CFE"/>
    <w:rsid w:val="00C9026D"/>
    <w:rsid w:val="00C951F5"/>
    <w:rsid w:val="00CA2E06"/>
    <w:rsid w:val="00CB093A"/>
    <w:rsid w:val="00CB3E8B"/>
    <w:rsid w:val="00CB6655"/>
    <w:rsid w:val="00CE564D"/>
    <w:rsid w:val="00CE7695"/>
    <w:rsid w:val="00CF3AA5"/>
    <w:rsid w:val="00CF75A1"/>
    <w:rsid w:val="00D05432"/>
    <w:rsid w:val="00D30F78"/>
    <w:rsid w:val="00D4433A"/>
    <w:rsid w:val="00D5439B"/>
    <w:rsid w:val="00D54E36"/>
    <w:rsid w:val="00D65D5A"/>
    <w:rsid w:val="00D71A07"/>
    <w:rsid w:val="00DA49C3"/>
    <w:rsid w:val="00DA7D63"/>
    <w:rsid w:val="00DB1CEE"/>
    <w:rsid w:val="00DB5A56"/>
    <w:rsid w:val="00DD4995"/>
    <w:rsid w:val="00DD6BF6"/>
    <w:rsid w:val="00DD6CCB"/>
    <w:rsid w:val="00DF0404"/>
    <w:rsid w:val="00E01B10"/>
    <w:rsid w:val="00E0348C"/>
    <w:rsid w:val="00E1575C"/>
    <w:rsid w:val="00E24FCE"/>
    <w:rsid w:val="00E266AA"/>
    <w:rsid w:val="00E304F5"/>
    <w:rsid w:val="00E344D7"/>
    <w:rsid w:val="00E4397A"/>
    <w:rsid w:val="00E50B17"/>
    <w:rsid w:val="00E666D7"/>
    <w:rsid w:val="00E66C23"/>
    <w:rsid w:val="00E71B68"/>
    <w:rsid w:val="00E963D4"/>
    <w:rsid w:val="00ED6AB4"/>
    <w:rsid w:val="00EE1E2C"/>
    <w:rsid w:val="00EF37EC"/>
    <w:rsid w:val="00F054AB"/>
    <w:rsid w:val="00F121B0"/>
    <w:rsid w:val="00F26983"/>
    <w:rsid w:val="00F3048B"/>
    <w:rsid w:val="00F5071D"/>
    <w:rsid w:val="00F5350C"/>
    <w:rsid w:val="00F54C09"/>
    <w:rsid w:val="00F66186"/>
    <w:rsid w:val="00F74F87"/>
    <w:rsid w:val="00F82CAE"/>
    <w:rsid w:val="00F838F9"/>
    <w:rsid w:val="00FA19D4"/>
    <w:rsid w:val="00FC6D83"/>
    <w:rsid w:val="00FD1651"/>
    <w:rsid w:val="00FE1527"/>
    <w:rsid w:val="00FE1D00"/>
    <w:rsid w:val="00FE3742"/>
    <w:rsid w:val="00FE6962"/>
    <w:rsid w:val="00FF04E7"/>
    <w:rsid w:val="00FF0870"/>
    <w:rsid w:val="00FF7A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33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4433A"/>
    <w:pPr>
      <w:jc w:val="center"/>
    </w:pPr>
    <w:rPr>
      <w:b/>
      <w:sz w:val="24"/>
    </w:rPr>
  </w:style>
  <w:style w:type="character" w:customStyle="1" w:styleId="TitleChar">
    <w:name w:val="Title Char"/>
    <w:basedOn w:val="DefaultParagraphFont"/>
    <w:link w:val="Title"/>
    <w:rsid w:val="00D4433A"/>
    <w:rPr>
      <w:rFonts w:ascii="Times New Roman" w:eastAsia="Times New Roman" w:hAnsi="Times New Roman" w:cs="Times New Roman"/>
      <w:b/>
      <w:sz w:val="24"/>
      <w:szCs w:val="20"/>
    </w:rPr>
  </w:style>
  <w:style w:type="paragraph" w:styleId="Header">
    <w:name w:val="header"/>
    <w:basedOn w:val="Normal"/>
    <w:link w:val="HeaderChar"/>
    <w:rsid w:val="00D4433A"/>
    <w:pPr>
      <w:tabs>
        <w:tab w:val="center" w:pos="4320"/>
        <w:tab w:val="right" w:pos="8640"/>
      </w:tabs>
    </w:pPr>
  </w:style>
  <w:style w:type="character" w:customStyle="1" w:styleId="HeaderChar">
    <w:name w:val="Header Char"/>
    <w:basedOn w:val="DefaultParagraphFont"/>
    <w:link w:val="Header"/>
    <w:rsid w:val="00D4433A"/>
    <w:rPr>
      <w:rFonts w:ascii="Times New Roman" w:eastAsia="Times New Roman" w:hAnsi="Times New Roman" w:cs="Times New Roman"/>
      <w:sz w:val="20"/>
      <w:szCs w:val="20"/>
    </w:rPr>
  </w:style>
  <w:style w:type="character" w:styleId="PageNumber">
    <w:name w:val="page number"/>
    <w:basedOn w:val="DefaultParagraphFont"/>
    <w:rsid w:val="00D4433A"/>
  </w:style>
  <w:style w:type="paragraph" w:styleId="BodyText">
    <w:name w:val="Body Text"/>
    <w:basedOn w:val="Normal"/>
    <w:link w:val="BodyTextChar"/>
    <w:rsid w:val="00D4433A"/>
    <w:pPr>
      <w:jc w:val="both"/>
    </w:pPr>
    <w:rPr>
      <w:sz w:val="22"/>
    </w:rPr>
  </w:style>
  <w:style w:type="character" w:customStyle="1" w:styleId="BodyTextChar">
    <w:name w:val="Body Text Char"/>
    <w:basedOn w:val="DefaultParagraphFont"/>
    <w:link w:val="BodyText"/>
    <w:rsid w:val="00D4433A"/>
    <w:rPr>
      <w:rFonts w:ascii="Times New Roman" w:eastAsia="Times New Roman" w:hAnsi="Times New Roman" w:cs="Times New Roman"/>
      <w:szCs w:val="20"/>
    </w:rPr>
  </w:style>
  <w:style w:type="character" w:styleId="Hyperlink">
    <w:name w:val="Hyperlink"/>
    <w:rsid w:val="00D4433A"/>
    <w:rPr>
      <w:color w:val="0000FF"/>
      <w:u w:val="single"/>
    </w:rPr>
  </w:style>
  <w:style w:type="paragraph" w:customStyle="1" w:styleId="IndentedVerse">
    <w:name w:val="Indented Verse"/>
    <w:basedOn w:val="Normal"/>
    <w:rsid w:val="00D4433A"/>
    <w:pPr>
      <w:ind w:left="1440" w:right="1440" w:hanging="86"/>
      <w:jc w:val="both"/>
    </w:pPr>
  </w:style>
  <w:style w:type="paragraph" w:customStyle="1" w:styleId="IndentedQuote">
    <w:name w:val="Indented Quote"/>
    <w:basedOn w:val="IndentedVerse"/>
    <w:rsid w:val="00D4433A"/>
    <w:pPr>
      <w:ind w:firstLine="0"/>
    </w:pPr>
  </w:style>
  <w:style w:type="paragraph" w:customStyle="1" w:styleId="heading">
    <w:name w:val="heading"/>
    <w:basedOn w:val="Normal"/>
    <w:rsid w:val="00D4433A"/>
    <w:pPr>
      <w:spacing w:before="100" w:beforeAutospacing="1" w:after="100" w:afterAutospacing="1"/>
      <w:jc w:val="center"/>
    </w:pPr>
    <w:rPr>
      <w:sz w:val="24"/>
      <w:szCs w:val="24"/>
    </w:rPr>
  </w:style>
  <w:style w:type="paragraph" w:styleId="Subtitle">
    <w:name w:val="Subtitle"/>
    <w:basedOn w:val="Normal"/>
    <w:link w:val="SubtitleChar"/>
    <w:qFormat/>
    <w:rsid w:val="00D4433A"/>
    <w:pPr>
      <w:ind w:left="720"/>
      <w:jc w:val="both"/>
    </w:pPr>
    <w:rPr>
      <w:sz w:val="24"/>
    </w:rPr>
  </w:style>
  <w:style w:type="character" w:customStyle="1" w:styleId="SubtitleChar">
    <w:name w:val="Subtitle Char"/>
    <w:basedOn w:val="DefaultParagraphFont"/>
    <w:link w:val="Subtitle"/>
    <w:rsid w:val="00D4433A"/>
    <w:rPr>
      <w:rFonts w:ascii="Times New Roman" w:eastAsia="Times New Roman" w:hAnsi="Times New Roman" w:cs="Times New Roman"/>
      <w:sz w:val="24"/>
      <w:szCs w:val="20"/>
    </w:rPr>
  </w:style>
  <w:style w:type="character" w:customStyle="1" w:styleId="verse">
    <w:name w:val="verse"/>
    <w:rsid w:val="00D4433A"/>
  </w:style>
  <w:style w:type="paragraph" w:styleId="Footer">
    <w:name w:val="footer"/>
    <w:basedOn w:val="Normal"/>
    <w:link w:val="FooterChar"/>
    <w:uiPriority w:val="99"/>
    <w:semiHidden/>
    <w:unhideWhenUsed/>
    <w:rsid w:val="0017484C"/>
    <w:pPr>
      <w:tabs>
        <w:tab w:val="center" w:pos="4680"/>
        <w:tab w:val="right" w:pos="9360"/>
      </w:tabs>
    </w:pPr>
  </w:style>
  <w:style w:type="character" w:customStyle="1" w:styleId="FooterChar">
    <w:name w:val="Footer Char"/>
    <w:basedOn w:val="DefaultParagraphFont"/>
    <w:link w:val="Footer"/>
    <w:uiPriority w:val="99"/>
    <w:semiHidden/>
    <w:rsid w:val="0017484C"/>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33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4433A"/>
    <w:pPr>
      <w:jc w:val="center"/>
    </w:pPr>
    <w:rPr>
      <w:b/>
      <w:sz w:val="24"/>
    </w:rPr>
  </w:style>
  <w:style w:type="character" w:customStyle="1" w:styleId="TitleChar">
    <w:name w:val="Title Char"/>
    <w:basedOn w:val="DefaultParagraphFont"/>
    <w:link w:val="Title"/>
    <w:rsid w:val="00D4433A"/>
    <w:rPr>
      <w:rFonts w:ascii="Times New Roman" w:eastAsia="Times New Roman" w:hAnsi="Times New Roman" w:cs="Times New Roman"/>
      <w:b/>
      <w:sz w:val="24"/>
      <w:szCs w:val="20"/>
    </w:rPr>
  </w:style>
  <w:style w:type="paragraph" w:styleId="Header">
    <w:name w:val="header"/>
    <w:basedOn w:val="Normal"/>
    <w:link w:val="HeaderChar"/>
    <w:rsid w:val="00D4433A"/>
    <w:pPr>
      <w:tabs>
        <w:tab w:val="center" w:pos="4320"/>
        <w:tab w:val="right" w:pos="8640"/>
      </w:tabs>
    </w:pPr>
  </w:style>
  <w:style w:type="character" w:customStyle="1" w:styleId="HeaderChar">
    <w:name w:val="Header Char"/>
    <w:basedOn w:val="DefaultParagraphFont"/>
    <w:link w:val="Header"/>
    <w:rsid w:val="00D4433A"/>
    <w:rPr>
      <w:rFonts w:ascii="Times New Roman" w:eastAsia="Times New Roman" w:hAnsi="Times New Roman" w:cs="Times New Roman"/>
      <w:sz w:val="20"/>
      <w:szCs w:val="20"/>
    </w:rPr>
  </w:style>
  <w:style w:type="character" w:styleId="PageNumber">
    <w:name w:val="page number"/>
    <w:basedOn w:val="DefaultParagraphFont"/>
    <w:rsid w:val="00D4433A"/>
  </w:style>
  <w:style w:type="paragraph" w:styleId="BodyText">
    <w:name w:val="Body Text"/>
    <w:basedOn w:val="Normal"/>
    <w:link w:val="BodyTextChar"/>
    <w:rsid w:val="00D4433A"/>
    <w:pPr>
      <w:jc w:val="both"/>
    </w:pPr>
    <w:rPr>
      <w:sz w:val="22"/>
    </w:rPr>
  </w:style>
  <w:style w:type="character" w:customStyle="1" w:styleId="BodyTextChar">
    <w:name w:val="Body Text Char"/>
    <w:basedOn w:val="DefaultParagraphFont"/>
    <w:link w:val="BodyText"/>
    <w:rsid w:val="00D4433A"/>
    <w:rPr>
      <w:rFonts w:ascii="Times New Roman" w:eastAsia="Times New Roman" w:hAnsi="Times New Roman" w:cs="Times New Roman"/>
      <w:szCs w:val="20"/>
    </w:rPr>
  </w:style>
  <w:style w:type="character" w:styleId="Hyperlink">
    <w:name w:val="Hyperlink"/>
    <w:rsid w:val="00D4433A"/>
    <w:rPr>
      <w:color w:val="0000FF"/>
      <w:u w:val="single"/>
    </w:rPr>
  </w:style>
  <w:style w:type="paragraph" w:customStyle="1" w:styleId="IndentedVerse">
    <w:name w:val="Indented Verse"/>
    <w:basedOn w:val="Normal"/>
    <w:rsid w:val="00D4433A"/>
    <w:pPr>
      <w:ind w:left="1440" w:right="1440" w:hanging="86"/>
      <w:jc w:val="both"/>
    </w:pPr>
  </w:style>
  <w:style w:type="paragraph" w:customStyle="1" w:styleId="IndentedQuote">
    <w:name w:val="Indented Quote"/>
    <w:basedOn w:val="IndentedVerse"/>
    <w:rsid w:val="00D4433A"/>
    <w:pPr>
      <w:ind w:firstLine="0"/>
    </w:pPr>
  </w:style>
  <w:style w:type="paragraph" w:customStyle="1" w:styleId="heading">
    <w:name w:val="heading"/>
    <w:basedOn w:val="Normal"/>
    <w:rsid w:val="00D4433A"/>
    <w:pPr>
      <w:spacing w:before="100" w:beforeAutospacing="1" w:after="100" w:afterAutospacing="1"/>
      <w:jc w:val="center"/>
    </w:pPr>
    <w:rPr>
      <w:sz w:val="24"/>
      <w:szCs w:val="24"/>
    </w:rPr>
  </w:style>
  <w:style w:type="paragraph" w:styleId="Subtitle">
    <w:name w:val="Subtitle"/>
    <w:basedOn w:val="Normal"/>
    <w:link w:val="SubtitleChar"/>
    <w:qFormat/>
    <w:rsid w:val="00D4433A"/>
    <w:pPr>
      <w:ind w:left="720"/>
      <w:jc w:val="both"/>
    </w:pPr>
    <w:rPr>
      <w:sz w:val="24"/>
    </w:rPr>
  </w:style>
  <w:style w:type="character" w:customStyle="1" w:styleId="SubtitleChar">
    <w:name w:val="Subtitle Char"/>
    <w:basedOn w:val="DefaultParagraphFont"/>
    <w:link w:val="Subtitle"/>
    <w:rsid w:val="00D4433A"/>
    <w:rPr>
      <w:rFonts w:ascii="Times New Roman" w:eastAsia="Times New Roman" w:hAnsi="Times New Roman" w:cs="Times New Roman"/>
      <w:sz w:val="24"/>
      <w:szCs w:val="20"/>
    </w:rPr>
  </w:style>
  <w:style w:type="character" w:customStyle="1" w:styleId="verse">
    <w:name w:val="verse"/>
    <w:rsid w:val="00D4433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lhymersjr@sbcglobal.net%20(bonyeza%20hapa)"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n.wikipedia.org/wiki/Timothy_Lin"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3133</Words>
  <Characters>17864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FOH</dc:creator>
  <cp:lastModifiedBy>CJC</cp:lastModifiedBy>
  <cp:revision>4</cp:revision>
  <dcterms:created xsi:type="dcterms:W3CDTF">2018-09-28T21:45:00Z</dcterms:created>
  <dcterms:modified xsi:type="dcterms:W3CDTF">2018-09-28T21:49:00Z</dcterms:modified>
</cp:coreProperties>
</file>